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0BA87" w14:textId="0C432C1E" w:rsidR="00050A5A" w:rsidRDefault="00050A5A" w:rsidP="00050A5A">
      <w:pPr>
        <w:jc w:val="center"/>
        <w:rPr>
          <w:b/>
          <w:bCs/>
          <w:sz w:val="28"/>
          <w:szCs w:val="28"/>
          <w:u w:val="single"/>
        </w:rPr>
      </w:pPr>
      <w:r w:rsidRPr="00050A5A">
        <w:rPr>
          <w:noProof/>
          <w:u w:val="single"/>
        </w:rPr>
        <w:drawing>
          <wp:anchor distT="0" distB="0" distL="114300" distR="114300" simplePos="0" relativeHeight="251659264" behindDoc="0" locked="0" layoutInCell="1" allowOverlap="1" wp14:anchorId="6BECF5D2" wp14:editId="03308634">
            <wp:simplePos x="0" y="0"/>
            <wp:positionH relativeFrom="column">
              <wp:posOffset>14665</wp:posOffset>
            </wp:positionH>
            <wp:positionV relativeFrom="paragraph">
              <wp:posOffset>-412189</wp:posOffset>
            </wp:positionV>
            <wp:extent cx="1252728" cy="786384"/>
            <wp:effectExtent l="0" t="0" r="5080" b="1270"/>
            <wp:wrapNone/>
            <wp:docPr id="436234324" name="Picture 436234324" descr="A person and dog with leas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34324" name="Picture 436234324" descr="A person and dog with leash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2728" cy="786384"/>
                    </a:xfrm>
                    <a:prstGeom prst="rect">
                      <a:avLst/>
                    </a:prstGeom>
                  </pic:spPr>
                </pic:pic>
              </a:graphicData>
            </a:graphic>
            <wp14:sizeRelH relativeFrom="margin">
              <wp14:pctWidth>0</wp14:pctWidth>
            </wp14:sizeRelH>
            <wp14:sizeRelV relativeFrom="margin">
              <wp14:pctHeight>0</wp14:pctHeight>
            </wp14:sizeRelV>
          </wp:anchor>
        </w:drawing>
      </w:r>
    </w:p>
    <w:p w14:paraId="223A6619" w14:textId="78D7DCEB" w:rsidR="00A9204E" w:rsidRPr="00050A5A" w:rsidRDefault="00DB655D" w:rsidP="00050A5A">
      <w:pPr>
        <w:jc w:val="center"/>
        <w:rPr>
          <w:b/>
          <w:bCs/>
          <w:sz w:val="28"/>
          <w:szCs w:val="28"/>
          <w:u w:val="single"/>
        </w:rPr>
      </w:pPr>
      <w:r w:rsidRPr="00050A5A">
        <w:rPr>
          <w:b/>
          <w:bCs/>
          <w:sz w:val="28"/>
          <w:szCs w:val="28"/>
          <w:u w:val="single"/>
        </w:rPr>
        <w:t>Advocacy Lecture</w:t>
      </w:r>
    </w:p>
    <w:p w14:paraId="43475DB9" w14:textId="77777777" w:rsidR="00E7327F" w:rsidRDefault="00E7327F"/>
    <w:p w14:paraId="68A6513D" w14:textId="01F230D0" w:rsidR="00DB655D" w:rsidRDefault="00DB655D">
      <w:r>
        <w:t xml:space="preserve">Melissa Carney, </w:t>
      </w:r>
      <w:r w:rsidR="004E0CF2">
        <w:t>C</w:t>
      </w:r>
      <w:r>
        <w:t xml:space="preserve">ommunity </w:t>
      </w:r>
      <w:r w:rsidR="004E0CF2">
        <w:t xml:space="preserve">Outreach and Graduate Support </w:t>
      </w:r>
      <w:r w:rsidR="00811F38">
        <w:t>Manager</w:t>
      </w:r>
    </w:p>
    <w:p w14:paraId="2562DB26" w14:textId="26876FB8" w:rsidR="004E0CF2" w:rsidRDefault="00F8690E">
      <w:r>
        <w:t>Guiding Eyes for the Blind</w:t>
      </w:r>
    </w:p>
    <w:p w14:paraId="2A10382D" w14:textId="77777777" w:rsidR="00F8690E" w:rsidRDefault="00F8690E"/>
    <w:p w14:paraId="1A265903" w14:textId="77777777" w:rsidR="008360BE" w:rsidRDefault="002C33CB" w:rsidP="008360BE">
      <w:r>
        <w:t xml:space="preserve">In this lecture, we will review common scenarios in which you will need to advocate for yourself, your dog, and your rights as a team. </w:t>
      </w:r>
      <w:r w:rsidR="00D54CD3">
        <w:t xml:space="preserve">Advocacy skills develop with time and practice, and you will learn </w:t>
      </w:r>
      <w:r w:rsidR="00F4151A">
        <w:t>your preferences and</w:t>
      </w:r>
      <w:r w:rsidR="00D54CD3">
        <w:t xml:space="preserve"> strategies that work best for </w:t>
      </w:r>
      <w:r w:rsidR="00692F81">
        <w:t xml:space="preserve">you. </w:t>
      </w:r>
      <w:r w:rsidR="004F51B5">
        <w:t xml:space="preserve">This lecture is intended to be a guide, </w:t>
      </w:r>
      <w:r w:rsidR="00AF3D8C">
        <w:t xml:space="preserve">but </w:t>
      </w:r>
      <w:r w:rsidR="00344914">
        <w:t>there is no one size fits all approach</w:t>
      </w:r>
      <w:r w:rsidR="00120A58">
        <w:t xml:space="preserve">. </w:t>
      </w:r>
      <w:r w:rsidR="00711F6C">
        <w:t xml:space="preserve">It is helpful to understand the fundamentals of advocacy before diving </w:t>
      </w:r>
      <w:r w:rsidR="0070765D">
        <w:t>into specific instances in which it</w:t>
      </w:r>
      <w:r w:rsidR="00DB55DD">
        <w:t xml:space="preserve"> will</w:t>
      </w:r>
      <w:r w:rsidR="0070765D">
        <w:t xml:space="preserve"> be warranted. </w:t>
      </w:r>
    </w:p>
    <w:p w14:paraId="20FF5F9E" w14:textId="77777777" w:rsidR="008360BE" w:rsidRDefault="008360BE" w:rsidP="008360BE"/>
    <w:p w14:paraId="626A9529" w14:textId="4C317918" w:rsidR="00DB55DD" w:rsidRDefault="004F220B" w:rsidP="008360BE">
      <w:r>
        <w:t>It may be helpful to think of the following acronym for advocate:</w:t>
      </w:r>
    </w:p>
    <w:p w14:paraId="7BBE3E6A" w14:textId="77777777" w:rsidR="008360BE" w:rsidRDefault="008360BE" w:rsidP="008360BE"/>
    <w:p w14:paraId="5D737046" w14:textId="2133FC81" w:rsidR="00CC3099" w:rsidRDefault="004F220B" w:rsidP="008360BE">
      <w:proofErr w:type="gramStart"/>
      <w:r w:rsidRPr="008360BE">
        <w:rPr>
          <w:b/>
          <w:bCs/>
        </w:rPr>
        <w:t>A for</w:t>
      </w:r>
      <w:proofErr w:type="gramEnd"/>
      <w:r w:rsidRPr="008360BE">
        <w:rPr>
          <w:b/>
          <w:bCs/>
        </w:rPr>
        <w:t xml:space="preserve"> a</w:t>
      </w:r>
      <w:r w:rsidR="003E4C64" w:rsidRPr="008360BE">
        <w:rPr>
          <w:b/>
          <w:bCs/>
        </w:rPr>
        <w:t>wareness</w:t>
      </w:r>
      <w:r w:rsidR="006C329B" w:rsidRPr="008360BE">
        <w:rPr>
          <w:b/>
          <w:bCs/>
        </w:rPr>
        <w:t>:</w:t>
      </w:r>
      <w:r w:rsidR="003E4C64">
        <w:t xml:space="preserve"> </w:t>
      </w:r>
      <w:r w:rsidR="000835B9">
        <w:t>Take note of and understand</w:t>
      </w:r>
      <w:r w:rsidR="00841816">
        <w:t xml:space="preserve"> situations</w:t>
      </w:r>
      <w:r w:rsidR="00AF24B2">
        <w:t xml:space="preserve"> in which advocacy could be beneficial.</w:t>
      </w:r>
    </w:p>
    <w:p w14:paraId="2087F8F8" w14:textId="069DD9C7" w:rsidR="00CC3099" w:rsidRDefault="000835B9" w:rsidP="000835B9">
      <w:r w:rsidRPr="008360BE">
        <w:rPr>
          <w:b/>
          <w:bCs/>
        </w:rPr>
        <w:t xml:space="preserve">D for </w:t>
      </w:r>
      <w:r w:rsidR="002213F4" w:rsidRPr="008360BE">
        <w:rPr>
          <w:b/>
          <w:bCs/>
        </w:rPr>
        <w:t>d</w:t>
      </w:r>
      <w:r w:rsidR="003E4C64" w:rsidRPr="008360BE">
        <w:rPr>
          <w:b/>
          <w:bCs/>
        </w:rPr>
        <w:t>iligence</w:t>
      </w:r>
      <w:r w:rsidR="00CC3099" w:rsidRPr="008360BE">
        <w:rPr>
          <w:b/>
          <w:bCs/>
        </w:rPr>
        <w:t xml:space="preserve"> or</w:t>
      </w:r>
      <w:r w:rsidR="003E4C64" w:rsidRPr="008360BE">
        <w:rPr>
          <w:b/>
          <w:bCs/>
        </w:rPr>
        <w:t xml:space="preserve"> direction</w:t>
      </w:r>
      <w:r w:rsidR="006C329B" w:rsidRPr="008360BE">
        <w:rPr>
          <w:b/>
          <w:bCs/>
        </w:rPr>
        <w:t>:</w:t>
      </w:r>
      <w:r w:rsidR="00CC3099">
        <w:t xml:space="preserve"> </w:t>
      </w:r>
      <w:r w:rsidR="00AF24B2">
        <w:t>K</w:t>
      </w:r>
      <w:r w:rsidR="00CC3099">
        <w:t xml:space="preserve">now how to move forward and </w:t>
      </w:r>
      <w:r w:rsidR="00AF24B2">
        <w:t xml:space="preserve">appropriately </w:t>
      </w:r>
      <w:r w:rsidR="00CC3099">
        <w:t>address</w:t>
      </w:r>
      <w:r w:rsidR="00100805">
        <w:t xml:space="preserve"> a</w:t>
      </w:r>
      <w:r w:rsidR="00CC3099">
        <w:t xml:space="preserve"> situation</w:t>
      </w:r>
      <w:r w:rsidR="00AF24B2">
        <w:t>.</w:t>
      </w:r>
    </w:p>
    <w:p w14:paraId="4B4E21FD" w14:textId="5F903227" w:rsidR="00176070" w:rsidRDefault="00AF24B2" w:rsidP="00AF24B2">
      <w:r w:rsidRPr="008360BE">
        <w:rPr>
          <w:b/>
          <w:bCs/>
        </w:rPr>
        <w:t xml:space="preserve">V for </w:t>
      </w:r>
      <w:r w:rsidR="002213F4" w:rsidRPr="008360BE">
        <w:rPr>
          <w:b/>
          <w:bCs/>
        </w:rPr>
        <w:t>v</w:t>
      </w:r>
      <w:r w:rsidR="003E4C64" w:rsidRPr="008360BE">
        <w:rPr>
          <w:b/>
          <w:bCs/>
        </w:rPr>
        <w:t>ariability</w:t>
      </w:r>
      <w:r w:rsidR="00F525B4" w:rsidRPr="008360BE">
        <w:rPr>
          <w:b/>
          <w:bCs/>
        </w:rPr>
        <w:t>:</w:t>
      </w:r>
      <w:r w:rsidR="00DF43F2">
        <w:t xml:space="preserve"> </w:t>
      </w:r>
      <w:r>
        <w:t>U</w:t>
      </w:r>
      <w:r w:rsidR="00CC3099">
        <w:t xml:space="preserve">nderstand that </w:t>
      </w:r>
      <w:r>
        <w:t xml:space="preserve">any given scenario could demand a different approach or resolution than another. You may </w:t>
      </w:r>
      <w:r w:rsidR="006C329B">
        <w:t xml:space="preserve">need to </w:t>
      </w:r>
      <w:r w:rsidR="00176070">
        <w:t>think on your feet at times</w:t>
      </w:r>
      <w:r>
        <w:t>.</w:t>
      </w:r>
    </w:p>
    <w:p w14:paraId="1A734171" w14:textId="205D295E" w:rsidR="00176070" w:rsidRDefault="002213F4" w:rsidP="002213F4">
      <w:r w:rsidRPr="008360BE">
        <w:rPr>
          <w:b/>
          <w:bCs/>
        </w:rPr>
        <w:t>O for o</w:t>
      </w:r>
      <w:r w:rsidR="00DF43F2" w:rsidRPr="008360BE">
        <w:rPr>
          <w:b/>
          <w:bCs/>
        </w:rPr>
        <w:t>vercoming adversity</w:t>
      </w:r>
      <w:r w:rsidR="00F525B4" w:rsidRPr="008360BE">
        <w:rPr>
          <w:b/>
          <w:bCs/>
        </w:rPr>
        <w:t>:</w:t>
      </w:r>
      <w:r w:rsidR="00176070">
        <w:t xml:space="preserve"> </w:t>
      </w:r>
      <w:r>
        <w:t>N</w:t>
      </w:r>
      <w:r w:rsidR="00176070">
        <w:t>aviga</w:t>
      </w:r>
      <w:r w:rsidR="00F525B4">
        <w:t>te</w:t>
      </w:r>
      <w:r w:rsidR="00176070">
        <w:t xml:space="preserve"> challenges that arise and prepa</w:t>
      </w:r>
      <w:r w:rsidR="00F525B4">
        <w:t>re</w:t>
      </w:r>
      <w:r w:rsidR="00176070">
        <w:t xml:space="preserve"> the best you can, both mentally and physically</w:t>
      </w:r>
      <w:r>
        <w:t>. Do not be afraid to take a step back from a situation to evaluate how you should proceed.</w:t>
      </w:r>
    </w:p>
    <w:p w14:paraId="0174BFFD" w14:textId="4651F7B6" w:rsidR="00176070" w:rsidRDefault="009945D3" w:rsidP="009945D3">
      <w:r w:rsidRPr="008360BE">
        <w:rPr>
          <w:b/>
          <w:bCs/>
        </w:rPr>
        <w:t>C for c</w:t>
      </w:r>
      <w:r w:rsidR="00DF43F2" w:rsidRPr="008360BE">
        <w:rPr>
          <w:b/>
          <w:bCs/>
        </w:rPr>
        <w:t>onfidence</w:t>
      </w:r>
      <w:r w:rsidR="007817C0" w:rsidRPr="008360BE">
        <w:rPr>
          <w:b/>
          <w:bCs/>
        </w:rPr>
        <w:t>:</w:t>
      </w:r>
      <w:r w:rsidR="00176070">
        <w:t xml:space="preserve"> </w:t>
      </w:r>
      <w:r>
        <w:t xml:space="preserve">When possible, </w:t>
      </w:r>
      <w:r w:rsidR="00176070">
        <w:t xml:space="preserve">utilize your </w:t>
      </w:r>
      <w:r w:rsidR="006C3D36">
        <w:t>strengths</w:t>
      </w:r>
      <w:r>
        <w:t>.</w:t>
      </w:r>
      <w:r w:rsidR="00176070">
        <w:t xml:space="preserve"> </w:t>
      </w:r>
      <w:r>
        <w:t>S</w:t>
      </w:r>
      <w:r w:rsidR="00176070">
        <w:t>tay in control of the situation</w:t>
      </w:r>
      <w:r>
        <w:t xml:space="preserve"> as best you can.</w:t>
      </w:r>
    </w:p>
    <w:p w14:paraId="63806252" w14:textId="057B92FA" w:rsidR="00E86DA9" w:rsidRDefault="009945D3" w:rsidP="009945D3">
      <w:proofErr w:type="gramStart"/>
      <w:r w:rsidRPr="008360BE">
        <w:rPr>
          <w:b/>
          <w:bCs/>
        </w:rPr>
        <w:t>A for</w:t>
      </w:r>
      <w:proofErr w:type="gramEnd"/>
      <w:r w:rsidRPr="008360BE">
        <w:rPr>
          <w:b/>
          <w:bCs/>
        </w:rPr>
        <w:t xml:space="preserve"> a</w:t>
      </w:r>
      <w:r w:rsidR="00DF43F2" w:rsidRPr="008360BE">
        <w:rPr>
          <w:b/>
          <w:bCs/>
        </w:rPr>
        <w:t>daptability</w:t>
      </w:r>
      <w:r w:rsidR="007817C0" w:rsidRPr="008360BE">
        <w:rPr>
          <w:b/>
          <w:bCs/>
        </w:rPr>
        <w:t>:</w:t>
      </w:r>
      <w:r w:rsidR="00E86DA9">
        <w:t xml:space="preserve"> </w:t>
      </w:r>
      <w:r>
        <w:t>D</w:t>
      </w:r>
      <w:r w:rsidR="00E86DA9">
        <w:t xml:space="preserve">o you have to change your approach based on </w:t>
      </w:r>
      <w:r w:rsidR="007817C0">
        <w:t>what the situation demands?</w:t>
      </w:r>
      <w:r w:rsidR="008A1778">
        <w:t xml:space="preserve"> What are the needs, attitudes, and behaviors of those involved?</w:t>
      </w:r>
    </w:p>
    <w:p w14:paraId="4C8D4C0C" w14:textId="074994BD" w:rsidR="00F34460" w:rsidRDefault="00A87D0B" w:rsidP="00A87D0B">
      <w:r w:rsidRPr="008360BE">
        <w:rPr>
          <w:b/>
          <w:bCs/>
        </w:rPr>
        <w:t>T for t</w:t>
      </w:r>
      <w:r w:rsidR="00FB4ACB" w:rsidRPr="008360BE">
        <w:rPr>
          <w:b/>
          <w:bCs/>
        </w:rPr>
        <w:t>enacit</w:t>
      </w:r>
      <w:r w:rsidR="00E86DA9" w:rsidRPr="008360BE">
        <w:rPr>
          <w:b/>
          <w:bCs/>
        </w:rPr>
        <w:t>y</w:t>
      </w:r>
      <w:r w:rsidR="00AC6C1C" w:rsidRPr="008360BE">
        <w:rPr>
          <w:b/>
          <w:bCs/>
        </w:rPr>
        <w:t>:</w:t>
      </w:r>
      <w:r w:rsidR="00E86DA9">
        <w:t xml:space="preserve"> </w:t>
      </w:r>
      <w:r>
        <w:t>R</w:t>
      </w:r>
      <w:r w:rsidR="00E86DA9">
        <w:t>emain</w:t>
      </w:r>
      <w:r w:rsidR="00FB4ACB">
        <w:t xml:space="preserve"> </w:t>
      </w:r>
      <w:r w:rsidR="00E86DA9">
        <w:t xml:space="preserve">polite as you </w:t>
      </w:r>
      <w:r w:rsidR="00FE04A6">
        <w:t>educate but</w:t>
      </w:r>
      <w:r w:rsidR="00F34460">
        <w:t xml:space="preserve"> be firm and stand your ground</w:t>
      </w:r>
      <w:r>
        <w:t>.</w:t>
      </w:r>
      <w:r w:rsidR="00F34460">
        <w:t xml:space="preserve"> </w:t>
      </w:r>
      <w:r>
        <w:t>S</w:t>
      </w:r>
      <w:r w:rsidR="00F34460">
        <w:t>ome issues do not have an instantaneous solution</w:t>
      </w:r>
      <w:r w:rsidR="009D1F0C">
        <w:t>, and it is important to be persistent</w:t>
      </w:r>
      <w:r>
        <w:t>.</w:t>
      </w:r>
    </w:p>
    <w:p w14:paraId="1A85C8FC" w14:textId="49447BA6" w:rsidR="00960996" w:rsidRDefault="004B5FCC" w:rsidP="004B5FCC">
      <w:r w:rsidRPr="008360BE">
        <w:rPr>
          <w:b/>
          <w:bCs/>
        </w:rPr>
        <w:t>E for e</w:t>
      </w:r>
      <w:r w:rsidR="00FB4ACB" w:rsidRPr="008360BE">
        <w:rPr>
          <w:b/>
          <w:bCs/>
        </w:rPr>
        <w:t>mpowerment</w:t>
      </w:r>
      <w:r w:rsidR="00AC6C1C" w:rsidRPr="008360BE">
        <w:rPr>
          <w:b/>
          <w:bCs/>
        </w:rPr>
        <w:t>:</w:t>
      </w:r>
      <w:r w:rsidR="00AC6C1C">
        <w:t xml:space="preserve"> </w:t>
      </w:r>
      <w:r>
        <w:t>T</w:t>
      </w:r>
      <w:r w:rsidR="00AC6C1C">
        <w:t xml:space="preserve">he bond </w:t>
      </w:r>
      <w:r>
        <w:t xml:space="preserve">you share </w:t>
      </w:r>
      <w:r w:rsidR="00AC6C1C">
        <w:t xml:space="preserve">with your </w:t>
      </w:r>
      <w:r w:rsidR="00F34460">
        <w:t xml:space="preserve">dog will encourage </w:t>
      </w:r>
      <w:r w:rsidR="00D252E4">
        <w:t>you to find your voice</w:t>
      </w:r>
      <w:r>
        <w:t>.</w:t>
      </w:r>
      <w:r w:rsidR="00D252E4">
        <w:t xml:space="preserve"> </w:t>
      </w:r>
      <w:r>
        <w:t>U</w:t>
      </w:r>
      <w:r w:rsidR="00D252E4">
        <w:t>se that voice to speak</w:t>
      </w:r>
      <w:r w:rsidR="00633F1F">
        <w:t xml:space="preserve"> up for yourself and your rights as a guide dog team,</w:t>
      </w:r>
      <w:r w:rsidR="00D252E4">
        <w:t xml:space="preserve"> </w:t>
      </w:r>
      <w:r>
        <w:t xml:space="preserve">and potentially </w:t>
      </w:r>
      <w:r w:rsidR="00D252E4">
        <w:t>pave the way for future advocates</w:t>
      </w:r>
      <w:r>
        <w:t>.</w:t>
      </w:r>
    </w:p>
    <w:p w14:paraId="3DEB9AD6" w14:textId="52B28C67" w:rsidR="00960996" w:rsidRDefault="00960996" w:rsidP="00960996"/>
    <w:p w14:paraId="4DFD8658" w14:textId="4925B84B" w:rsidR="00377887" w:rsidRDefault="00A51C9D" w:rsidP="00B2531D">
      <w:r>
        <w:t>Due to the amount of</w:t>
      </w:r>
      <w:r w:rsidR="00AE6160">
        <w:t xml:space="preserve"> misinformation</w:t>
      </w:r>
      <w:r w:rsidR="00716026">
        <w:t xml:space="preserve"> spread about service animals</w:t>
      </w:r>
      <w:r>
        <w:t>, lack of education</w:t>
      </w:r>
      <w:r w:rsidR="00716026">
        <w:t xml:space="preserve"> o</w:t>
      </w:r>
      <w:r w:rsidR="003B1148">
        <w:t xml:space="preserve">n applicable laws, such as </w:t>
      </w:r>
      <w:r w:rsidR="00716026">
        <w:t>the Americans with Disabilities Act (ADA)</w:t>
      </w:r>
      <w:r w:rsidR="00372ECE">
        <w:t>, and insufficien</w:t>
      </w:r>
      <w:r w:rsidR="00D37AA6">
        <w:t>t awareness about those who are blind or visually impaired,</w:t>
      </w:r>
      <w:r w:rsidR="00483DEF">
        <w:t xml:space="preserve"> you should familiarize </w:t>
      </w:r>
      <w:r w:rsidR="00FE04A6">
        <w:t>yourself with</w:t>
      </w:r>
      <w:r w:rsidR="0056238D">
        <w:t xml:space="preserve"> a few</w:t>
      </w:r>
      <w:r w:rsidR="00483DEF">
        <w:t xml:space="preserve"> key</w:t>
      </w:r>
      <w:r w:rsidR="0056238D">
        <w:t xml:space="preserve"> facts</w:t>
      </w:r>
      <w:r w:rsidR="008C0BA2">
        <w:t xml:space="preserve">. </w:t>
      </w:r>
      <w:r w:rsidR="00483DEF">
        <w:t>A</w:t>
      </w:r>
      <w:r w:rsidR="008C0BA2">
        <w:t xml:space="preserve"> guide dog falls under the umbrella term of service animal</w:t>
      </w:r>
      <w:r w:rsidR="008F545F">
        <w:t xml:space="preserve">. </w:t>
      </w:r>
      <w:r w:rsidR="003B1148">
        <w:t>In the United States, a</w:t>
      </w:r>
      <w:r w:rsidR="003820C5">
        <w:t xml:space="preserve">s defined by </w:t>
      </w:r>
      <w:r w:rsidR="00967AFF">
        <w:t>title II and III of the ADA, a</w:t>
      </w:r>
      <w:r w:rsidR="00036F18">
        <w:t xml:space="preserve"> service animal is any dog that has been individually trained to do work </w:t>
      </w:r>
      <w:r w:rsidR="008E235E">
        <w:t>or perform tasks for the benefit of an individual with a disability, including a physical, sensory, psychiatric</w:t>
      </w:r>
      <w:r w:rsidR="003820C5">
        <w:t>, intellectual, or other disability</w:t>
      </w:r>
      <w:r w:rsidR="00BB3A2D">
        <w:t>. Emotional Support Animals (ESAs)</w:t>
      </w:r>
      <w:r w:rsidR="00483DEF">
        <w:t xml:space="preserve"> </w:t>
      </w:r>
      <w:r w:rsidR="00CA53E5">
        <w:t>are not service animals</w:t>
      </w:r>
      <w:r w:rsidR="00484B2C">
        <w:t>. While they may assist</w:t>
      </w:r>
      <w:r w:rsidR="004D0EBC">
        <w:t xml:space="preserve"> with </w:t>
      </w:r>
      <w:r w:rsidR="004D0EBC" w:rsidRPr="004D0EBC">
        <w:t>companionship</w:t>
      </w:r>
      <w:r w:rsidR="007637D9">
        <w:t xml:space="preserve"> and easing depression and/or anxiety, they </w:t>
      </w:r>
      <w:r w:rsidR="004D0EBC" w:rsidRPr="004D0EBC">
        <w:t>do not have</w:t>
      </w:r>
      <w:r w:rsidR="00B61E9D">
        <w:t xml:space="preserve"> formal</w:t>
      </w:r>
      <w:r w:rsidR="004D0EBC" w:rsidRPr="004D0EBC">
        <w:t xml:space="preserve"> training to perform tasks that assist people with disabilitie</w:t>
      </w:r>
      <w:r w:rsidR="004D0EBC">
        <w:t>s</w:t>
      </w:r>
      <w:r w:rsidR="007637D9">
        <w:t xml:space="preserve">. They are pets that provide instinctual comfort. </w:t>
      </w:r>
      <w:r w:rsidR="00DB0AB6" w:rsidRPr="00DB0AB6">
        <w:t xml:space="preserve">Legitimate service dogs, by law, are permitted to accompany their handlers into any place the public is allowed, including restaurants, hotels, stores, healthcare facilities, and so on. ESA’s </w:t>
      </w:r>
      <w:r w:rsidR="00DB0AB6">
        <w:t xml:space="preserve">have not undergone specialized training, and therefore are not </w:t>
      </w:r>
      <w:r w:rsidR="00DB0AB6" w:rsidRPr="00DB0AB6">
        <w:t>legally allowed into these spaces.</w:t>
      </w:r>
      <w:r w:rsidR="00DB0AB6">
        <w:t xml:space="preserve"> </w:t>
      </w:r>
      <w:r w:rsidR="000608CA">
        <w:t xml:space="preserve">Pets, </w:t>
      </w:r>
      <w:r w:rsidR="009166B2">
        <w:t>ESAs</w:t>
      </w:r>
      <w:r w:rsidR="000608CA">
        <w:t xml:space="preserve">, and fraudulent service dogs have been known to be disruptive, and even dangerous, to working guide dog teams in public. </w:t>
      </w:r>
      <w:r w:rsidR="008310A8">
        <w:t xml:space="preserve">They also </w:t>
      </w:r>
      <w:r w:rsidR="00204D64">
        <w:t>harm the reputation of legitimate service dogs and force us to advocate more frequently.</w:t>
      </w:r>
      <w:r w:rsidR="000608CA">
        <w:t xml:space="preserve"> </w:t>
      </w:r>
      <w:r w:rsidR="0070663B">
        <w:t xml:space="preserve">Only </w:t>
      </w:r>
      <w:r w:rsidR="00204D64">
        <w:t>two</w:t>
      </w:r>
      <w:r w:rsidR="0070663B">
        <w:t xml:space="preserve"> questions can be asked by a business to determine whether </w:t>
      </w:r>
      <w:r w:rsidR="00C71823">
        <w:t>a dog is a service dog: Is the animal required because of a disability</w:t>
      </w:r>
      <w:r w:rsidR="007027E5">
        <w:t>, and</w:t>
      </w:r>
      <w:r w:rsidR="00C71823">
        <w:t xml:space="preserve"> </w:t>
      </w:r>
      <w:r w:rsidR="007027E5">
        <w:t>w</w:t>
      </w:r>
      <w:r w:rsidR="00C71823">
        <w:t>hat work or task has the animal been trained to perform?</w:t>
      </w:r>
      <w:r w:rsidR="007027E5">
        <w:t xml:space="preserve"> You should not be approached </w:t>
      </w:r>
      <w:r w:rsidR="00267C2F">
        <w:t>if the dog’s job is obvious</w:t>
      </w:r>
      <w:r w:rsidR="007027E5">
        <w:t>, for example, wearing</w:t>
      </w:r>
      <w:r w:rsidR="00FA6B03">
        <w:t xml:space="preserve"> our leather harness or </w:t>
      </w:r>
      <w:proofErr w:type="spellStart"/>
      <w:r w:rsidR="00FA6B03">
        <w:t>Unifly</w:t>
      </w:r>
      <w:proofErr w:type="spellEnd"/>
      <w:r w:rsidR="00FA6B03">
        <w:t>,</w:t>
      </w:r>
      <w:r w:rsidR="007027E5">
        <w:t xml:space="preserve"> </w:t>
      </w:r>
      <w:r w:rsidR="00FA6B03">
        <w:t xml:space="preserve">but you </w:t>
      </w:r>
      <w:r w:rsidR="00B2531D">
        <w:t>may run into individuals who have never seen a working guide dog team before. Keep in mind that y</w:t>
      </w:r>
      <w:r w:rsidR="000F349D">
        <w:t xml:space="preserve">ou are not </w:t>
      </w:r>
      <w:r w:rsidR="00D95175">
        <w:t xml:space="preserve">typically </w:t>
      </w:r>
      <w:r w:rsidR="000F349D">
        <w:t xml:space="preserve">required by law to show documentation </w:t>
      </w:r>
      <w:r w:rsidR="00B2531D">
        <w:t>or identification that your dog is a guide dog</w:t>
      </w:r>
      <w:r w:rsidR="00996F7E">
        <w:t xml:space="preserve">, </w:t>
      </w:r>
      <w:r w:rsidR="00996F7E">
        <w:lastRenderedPageBreak/>
        <w:t>even though Guiding Eyes does issue an ID to every graduate.</w:t>
      </w:r>
      <w:r w:rsidR="003B1148">
        <w:t xml:space="preserve"> In Canada, guide dogs are not covered under a federal law, but rather, laws vary between provinces. Please contact Guiding Eyes or your local disability rights experts to learn more about your specific rights and protections.</w:t>
      </w:r>
    </w:p>
    <w:p w14:paraId="03C4A977" w14:textId="7CFAEE3E" w:rsidR="00793DCB" w:rsidRDefault="00793DCB" w:rsidP="00960996"/>
    <w:p w14:paraId="1DC7C6D6" w14:textId="2E133376" w:rsidR="00EC65C1" w:rsidRDefault="00BD1ADB" w:rsidP="0089059F">
      <w:r>
        <w:t xml:space="preserve">Other than </w:t>
      </w:r>
      <w:r w:rsidR="00943E22">
        <w:t xml:space="preserve">providing </w:t>
      </w:r>
      <w:r>
        <w:t>basic knowledge of the ADA</w:t>
      </w:r>
      <w:r w:rsidR="00EE72AD">
        <w:t xml:space="preserve"> or laws that pertain to your specific</w:t>
      </w:r>
      <w:r w:rsidR="00675581">
        <w:t xml:space="preserve"> Canadian</w:t>
      </w:r>
      <w:r w:rsidR="00EE72AD">
        <w:t xml:space="preserve"> province</w:t>
      </w:r>
      <w:r>
        <w:t>,</w:t>
      </w:r>
      <w:r w:rsidR="00783F7E">
        <w:t xml:space="preserve"> t</w:t>
      </w:r>
      <w:r w:rsidR="009166B2">
        <w:t>he</w:t>
      </w:r>
      <w:r w:rsidR="00943E22">
        <w:t xml:space="preserve"> most common need to advocate will arise when someone asks to pet your </w:t>
      </w:r>
      <w:r w:rsidR="00783F7E">
        <w:t>dog or</w:t>
      </w:r>
      <w:r w:rsidR="00561DFC">
        <w:t xml:space="preserve"> begins to pet and/or speak to him or her without your permission</w:t>
      </w:r>
      <w:r w:rsidR="00A567FF">
        <w:t xml:space="preserve">. </w:t>
      </w:r>
      <w:r w:rsidR="00B124FB">
        <w:t xml:space="preserve">Some people are unintentionally </w:t>
      </w:r>
      <w:r w:rsidR="00FA784C">
        <w:t>Ignorant</w:t>
      </w:r>
      <w:r w:rsidR="00A567FF">
        <w:t>. We a</w:t>
      </w:r>
      <w:r w:rsidR="0064486F">
        <w:t xml:space="preserve">s guide dog handlers </w:t>
      </w:r>
      <w:r w:rsidR="00DB52CB">
        <w:t>constantly</w:t>
      </w:r>
      <w:r w:rsidR="0064486F">
        <w:t xml:space="preserve"> educat</w:t>
      </w:r>
      <w:r w:rsidR="00DB52CB">
        <w:t>e</w:t>
      </w:r>
      <w:r w:rsidR="0064486F">
        <w:t xml:space="preserve"> others</w:t>
      </w:r>
      <w:r w:rsidR="00A567FF">
        <w:t xml:space="preserve"> as we observe </w:t>
      </w:r>
      <w:r w:rsidR="00E93D64">
        <w:t xml:space="preserve">behavior </w:t>
      </w:r>
      <w:r w:rsidR="00A567FF">
        <w:t xml:space="preserve">that is inappropriate. </w:t>
      </w:r>
      <w:r w:rsidR="00770BFB">
        <w:t>Remember to remain calm, patient, and polite whenever possible</w:t>
      </w:r>
      <w:r w:rsidR="00D96C27">
        <w:t>. L</w:t>
      </w:r>
      <w:r w:rsidR="00C80515">
        <w:t>eave a Good impressio</w:t>
      </w:r>
      <w:r w:rsidR="00D96C27">
        <w:t xml:space="preserve">n. </w:t>
      </w:r>
      <w:r w:rsidR="000E4E01">
        <w:t>If someone asks to pet your dog, y</w:t>
      </w:r>
      <w:r w:rsidR="001E17F5">
        <w:t xml:space="preserve">ou have the </w:t>
      </w:r>
      <w:r w:rsidR="00532384">
        <w:t>right to say no</w:t>
      </w:r>
      <w:r w:rsidR="00D96C27">
        <w:t xml:space="preserve"> and</w:t>
      </w:r>
      <w:r w:rsidR="000E4E01">
        <w:t xml:space="preserve"> politely decline</w:t>
      </w:r>
      <w:r w:rsidR="00D96C27">
        <w:t xml:space="preserve">. You might say something like, </w:t>
      </w:r>
      <w:r w:rsidR="00E93D64">
        <w:t xml:space="preserve">“thank you for asking, but my dog is working right </w:t>
      </w:r>
      <w:r w:rsidR="00257963">
        <w:t xml:space="preserve">now. He cannot be pet.” </w:t>
      </w:r>
      <w:r w:rsidR="00791C79">
        <w:t>If the person is persistent, you may choose to explain</w:t>
      </w:r>
      <w:r w:rsidR="00DE6F97">
        <w:t xml:space="preserve"> your dog’s job as a guide dog,</w:t>
      </w:r>
      <w:r w:rsidR="00791C79">
        <w:t xml:space="preserve"> how</w:t>
      </w:r>
      <w:r w:rsidR="00DE6F97">
        <w:t xml:space="preserve"> he or she</w:t>
      </w:r>
      <w:r w:rsidR="00791C79">
        <w:t xml:space="preserve"> could become distracte</w:t>
      </w:r>
      <w:r w:rsidR="007724C8">
        <w:t>d which would put your safety and success as a team at risk</w:t>
      </w:r>
      <w:r w:rsidR="0089059F">
        <w:t xml:space="preserve">. </w:t>
      </w:r>
      <w:r w:rsidR="00532384">
        <w:t>If you choose to</w:t>
      </w:r>
      <w:r w:rsidR="0089059F">
        <w:t xml:space="preserve"> give permission,</w:t>
      </w:r>
      <w:r w:rsidR="00532384">
        <w:t xml:space="preserve"> make sure </w:t>
      </w:r>
      <w:r w:rsidR="00435928">
        <w:t>your</w:t>
      </w:r>
      <w:r w:rsidR="00532384">
        <w:t xml:space="preserve"> </w:t>
      </w:r>
      <w:r w:rsidR="00B2103F">
        <w:t>d</w:t>
      </w:r>
      <w:r w:rsidR="00FA784C">
        <w:t>og</w:t>
      </w:r>
      <w:r w:rsidR="008D5D10">
        <w:t xml:space="preserve"> is </w:t>
      </w:r>
      <w:r w:rsidR="00C27817">
        <w:t xml:space="preserve">always </w:t>
      </w:r>
      <w:r w:rsidR="008D5D10">
        <w:t>under contro</w:t>
      </w:r>
      <w:r w:rsidR="00E84C3B">
        <w:t>l</w:t>
      </w:r>
      <w:r w:rsidR="000A1491">
        <w:t xml:space="preserve"> and you are able to return their focus to you when it is time to resume work</w:t>
      </w:r>
      <w:r w:rsidR="003F1EDC">
        <w:t>.</w:t>
      </w:r>
    </w:p>
    <w:p w14:paraId="680CDC2B" w14:textId="77777777" w:rsidR="00E84C3B" w:rsidRDefault="00E84C3B" w:rsidP="00E84C3B"/>
    <w:p w14:paraId="6D428B35" w14:textId="3B3612BE" w:rsidR="00DC2AE9" w:rsidRDefault="00122F1B" w:rsidP="008360BE">
      <w:r>
        <w:t>One of the most</w:t>
      </w:r>
      <w:r w:rsidR="009C7316">
        <w:t xml:space="preserve"> jarring</w:t>
      </w:r>
      <w:r>
        <w:t xml:space="preserve"> instances of discrimination that you may face is being denied entry into a store or restaurant</w:t>
      </w:r>
      <w:r w:rsidR="009C7316">
        <w:t xml:space="preserve"> while you’re going about your day</w:t>
      </w:r>
      <w:r>
        <w:t xml:space="preserve">. This can </w:t>
      </w:r>
      <w:r w:rsidR="00B47288">
        <w:t xml:space="preserve">happen anywhere, </w:t>
      </w:r>
      <w:r w:rsidR="00E84C3B">
        <w:t xml:space="preserve">but </w:t>
      </w:r>
      <w:r w:rsidR="0046438D">
        <w:t xml:space="preserve">is </w:t>
      </w:r>
      <w:r w:rsidR="00B47288">
        <w:t xml:space="preserve">more likely </w:t>
      </w:r>
      <w:r w:rsidR="0046438D">
        <w:t xml:space="preserve">to take place </w:t>
      </w:r>
      <w:r w:rsidR="00B47288">
        <w:t>in smaller, loca</w:t>
      </w:r>
      <w:r w:rsidR="0046438D">
        <w:t>lly owned</w:t>
      </w:r>
      <w:r w:rsidR="00B47288">
        <w:t xml:space="preserve"> restaurants and stores</w:t>
      </w:r>
      <w:r w:rsidR="0046438D">
        <w:t xml:space="preserve">. </w:t>
      </w:r>
      <w:r w:rsidR="00A24E7F">
        <w:t xml:space="preserve">Service </w:t>
      </w:r>
      <w:r w:rsidR="005E691A">
        <w:t>d</w:t>
      </w:r>
      <w:r w:rsidR="00FA784C">
        <w:t>ogs</w:t>
      </w:r>
      <w:r w:rsidR="00A24E7F">
        <w:t xml:space="preserve"> are allowed </w:t>
      </w:r>
      <w:r w:rsidR="0046438D">
        <w:t xml:space="preserve">to accompany you </w:t>
      </w:r>
      <w:r w:rsidR="00A24E7F">
        <w:t xml:space="preserve">everywhere the </w:t>
      </w:r>
      <w:r w:rsidR="00891BA8">
        <w:t xml:space="preserve">General public </w:t>
      </w:r>
      <w:r w:rsidR="00B76157">
        <w:t>is allow</w:t>
      </w:r>
      <w:r w:rsidR="0046438D">
        <w:t xml:space="preserve">ed. </w:t>
      </w:r>
      <w:r w:rsidR="00D23D6F">
        <w:t>If denied</w:t>
      </w:r>
      <w:r w:rsidR="0046438D">
        <w:t xml:space="preserve"> entry or service</w:t>
      </w:r>
      <w:r w:rsidR="00D23D6F">
        <w:t>, s</w:t>
      </w:r>
      <w:r w:rsidR="00AC7057">
        <w:t xml:space="preserve">tart by </w:t>
      </w:r>
      <w:r w:rsidR="00D23D6F">
        <w:t>politely explaining that your dog is a guide dog</w:t>
      </w:r>
      <w:r w:rsidR="005E691A">
        <w:t>. I</w:t>
      </w:r>
      <w:r w:rsidR="0046438D">
        <w:t xml:space="preserve">t </w:t>
      </w:r>
      <w:r w:rsidR="00D23D6F">
        <w:t>may be helpful to indicate</w:t>
      </w:r>
      <w:r w:rsidR="0046438D">
        <w:t xml:space="preserve"> your</w:t>
      </w:r>
      <w:r w:rsidR="00D23D6F">
        <w:t xml:space="preserve"> harness</w:t>
      </w:r>
      <w:r w:rsidR="0046438D">
        <w:t>. Additionally, d</w:t>
      </w:r>
      <w:r w:rsidR="003D17A9">
        <w:t xml:space="preserve">o not hesitate to reference </w:t>
      </w:r>
      <w:r w:rsidR="00AC7057">
        <w:t>the ADA</w:t>
      </w:r>
      <w:r w:rsidR="000D62FB">
        <w:t xml:space="preserve"> or other applicable laws</w:t>
      </w:r>
      <w:r w:rsidR="00AC7057">
        <w:t xml:space="preserve"> verbally or in writing </w:t>
      </w:r>
      <w:r w:rsidR="00D23D6F">
        <w:t>if appropriate</w:t>
      </w:r>
      <w:r w:rsidR="0046438D">
        <w:t>.</w:t>
      </w:r>
      <w:r w:rsidR="000D62FB">
        <w:t xml:space="preserve"> You may choose to</w:t>
      </w:r>
      <w:r w:rsidR="0046438D">
        <w:t xml:space="preserve"> use the National Association of Guide Dog Users (</w:t>
      </w:r>
      <w:r w:rsidR="00A172D7">
        <w:t>NAGDU</w:t>
      </w:r>
      <w:r w:rsidR="0046438D">
        <w:t>)</w:t>
      </w:r>
      <w:r w:rsidR="000D62FB">
        <w:t xml:space="preserve"> app</w:t>
      </w:r>
      <w:r w:rsidR="00A172D7">
        <w:t xml:space="preserve"> on your smartphone, </w:t>
      </w:r>
      <w:r w:rsidR="0046438D">
        <w:t xml:space="preserve">which </w:t>
      </w:r>
      <w:r w:rsidR="007F65E5">
        <w:t xml:space="preserve">displays laws for all </w:t>
      </w:r>
      <w:r w:rsidR="00DC65EE">
        <w:t>fifty</w:t>
      </w:r>
      <w:r w:rsidR="007F65E5">
        <w:t xml:space="preserve"> states as well as Canadian province</w:t>
      </w:r>
      <w:r w:rsidR="0046438D">
        <w:t xml:space="preserve">s. </w:t>
      </w:r>
      <w:r w:rsidR="007F65E5">
        <w:t>If the situation escalates or an understanding cannot be reached,</w:t>
      </w:r>
      <w:r w:rsidR="00D04ABD">
        <w:t xml:space="preserve"> </w:t>
      </w:r>
      <w:r w:rsidR="007F65E5">
        <w:t xml:space="preserve">ask to speak with a </w:t>
      </w:r>
      <w:r w:rsidR="00D04ABD">
        <w:t>manager or superviso</w:t>
      </w:r>
      <w:r w:rsidR="00AD5E15">
        <w:t xml:space="preserve">r. </w:t>
      </w:r>
      <w:r w:rsidR="00A96FC2">
        <w:t xml:space="preserve">If the denial continues, </w:t>
      </w:r>
      <w:r w:rsidR="00D04ABD">
        <w:t xml:space="preserve">it is in your </w:t>
      </w:r>
      <w:r w:rsidR="00FA784C">
        <w:t>Rights</w:t>
      </w:r>
      <w:r w:rsidR="0008590B">
        <w:t xml:space="preserve"> to call the</w:t>
      </w:r>
      <w:r w:rsidR="00AD5E15">
        <w:t xml:space="preserve"> </w:t>
      </w:r>
      <w:r w:rsidR="0008590B">
        <w:t>police</w:t>
      </w:r>
      <w:r w:rsidR="007A20F1">
        <w:t xml:space="preserve"> or have the supervisor call the poli</w:t>
      </w:r>
      <w:r w:rsidR="00AD5E15">
        <w:t xml:space="preserve">ce. </w:t>
      </w:r>
      <w:r w:rsidR="0027038D">
        <w:t xml:space="preserve">If the situation </w:t>
      </w:r>
      <w:r w:rsidR="00FB5085">
        <w:t xml:space="preserve">still has not been resolved, </w:t>
      </w:r>
      <w:r w:rsidR="008B1873">
        <w:t>you</w:t>
      </w:r>
      <w:r w:rsidR="00FB5085">
        <w:t xml:space="preserve"> should</w:t>
      </w:r>
      <w:r w:rsidR="008B1873">
        <w:t xml:space="preserve"> </w:t>
      </w:r>
      <w:r w:rsidR="00DC2AE9">
        <w:t>file an ADA complaint online with the Department of Justice at ada.gov</w:t>
      </w:r>
      <w:r w:rsidR="00F700EB">
        <w:t xml:space="preserve"> or your local jurisdiction which handles such discrimination</w:t>
      </w:r>
      <w:r w:rsidR="00FB5085">
        <w:t>.</w:t>
      </w:r>
      <w:r w:rsidR="003A3648">
        <w:t xml:space="preserve"> be mindful that it will take time for your complaint to be processed and you will not be given an instantaneous resolution. For more immediate assistance,</w:t>
      </w:r>
      <w:r w:rsidR="00E02D20">
        <w:t xml:space="preserve"> in the United States,</w:t>
      </w:r>
      <w:r w:rsidR="008A645A">
        <w:t xml:space="preserve"> reach out to your state’s Protection and Advocacy Agency, e.g., Disability Rights California, to pursue legal guidance.</w:t>
      </w:r>
      <w:r w:rsidR="00F700EB">
        <w:t xml:space="preserve"> If you reside in Canada, </w:t>
      </w:r>
      <w:r w:rsidR="00E02D20">
        <w:t>reach out to your local disability law center.</w:t>
      </w:r>
      <w:r w:rsidR="007556D8">
        <w:t xml:space="preserve"> Additionally,</w:t>
      </w:r>
      <w:r w:rsidR="00FB5085">
        <w:t xml:space="preserve"> </w:t>
      </w:r>
      <w:r w:rsidR="007556D8">
        <w:t>d</w:t>
      </w:r>
      <w:r w:rsidR="008A645A">
        <w:t xml:space="preserve">on’t hesitate to </w:t>
      </w:r>
      <w:r w:rsidR="00FB5085">
        <w:t>c</w:t>
      </w:r>
      <w:r w:rsidR="004828D1">
        <w:t>ontact your local media channels</w:t>
      </w:r>
      <w:r w:rsidR="008A645A">
        <w:t>, such as</w:t>
      </w:r>
      <w:r w:rsidR="00FB5085">
        <w:t xml:space="preserve"> TV station and newspaper</w:t>
      </w:r>
      <w:r w:rsidR="008A645A">
        <w:t>,</w:t>
      </w:r>
      <w:r w:rsidR="004828D1">
        <w:t xml:space="preserve"> </w:t>
      </w:r>
      <w:r w:rsidR="005400A1">
        <w:t xml:space="preserve">to </w:t>
      </w:r>
      <w:r w:rsidR="00583777">
        <w:t xml:space="preserve">share your </w:t>
      </w:r>
      <w:r w:rsidR="008104AC">
        <w:t>story</w:t>
      </w:r>
      <w:r w:rsidR="007556D8">
        <w:t>,</w:t>
      </w:r>
      <w:r w:rsidR="008104AC">
        <w:t xml:space="preserve"> or</w:t>
      </w:r>
      <w:r w:rsidR="00FB5085">
        <w:t xml:space="preserve"> </w:t>
      </w:r>
      <w:r w:rsidR="00DC2AE9">
        <w:t>p</w:t>
      </w:r>
      <w:r w:rsidR="00F747E4">
        <w:t xml:space="preserve">ost </w:t>
      </w:r>
      <w:r w:rsidR="00FB5085">
        <w:t xml:space="preserve">a </w:t>
      </w:r>
      <w:r w:rsidR="00F747E4">
        <w:t>complaint on</w:t>
      </w:r>
      <w:r w:rsidR="00FB5085">
        <w:t xml:space="preserve"> your </w:t>
      </w:r>
      <w:r w:rsidR="00F747E4">
        <w:t xml:space="preserve">social media </w:t>
      </w:r>
      <w:r w:rsidR="009F2786">
        <w:t>Page</w:t>
      </w:r>
      <w:r w:rsidR="00FB5085">
        <w:t xml:space="preserve"> or the</w:t>
      </w:r>
      <w:r w:rsidR="00AC60B8">
        <w:t xml:space="preserve"> business’s page. </w:t>
      </w:r>
      <w:r w:rsidR="00CC43E2">
        <w:t>Most importantly, d</w:t>
      </w:r>
      <w:r w:rsidR="009F7BE9">
        <w:t>o not place</w:t>
      </w:r>
      <w:r w:rsidR="002B1FBD">
        <w:t xml:space="preserve"> you or your dog</w:t>
      </w:r>
      <w:r w:rsidR="009F7BE9">
        <w:t xml:space="preserve"> in emotional or physical harm’s way</w:t>
      </w:r>
      <w:r w:rsidR="001508D1">
        <w:t xml:space="preserve">. Odds are that </w:t>
      </w:r>
      <w:r w:rsidR="008104AC">
        <w:t>you have</w:t>
      </w:r>
      <w:r w:rsidR="001508D1">
        <w:t xml:space="preserve"> dealt with enough already.</w:t>
      </w:r>
      <w:r w:rsidR="008A645A">
        <w:t xml:space="preserve"> Guiding Eyes is here to support you if you are not sure how to proceed.</w:t>
      </w:r>
    </w:p>
    <w:p w14:paraId="7B9F85A6" w14:textId="77777777" w:rsidR="006B73D9" w:rsidRDefault="006B73D9" w:rsidP="006B73D9">
      <w:pPr>
        <w:ind w:left="360"/>
      </w:pPr>
    </w:p>
    <w:p w14:paraId="0B6D6E90" w14:textId="57504C17" w:rsidR="000965CD" w:rsidRDefault="00F46A70" w:rsidP="008360BE">
      <w:r>
        <w:t xml:space="preserve">If you are denied entry into a </w:t>
      </w:r>
      <w:r w:rsidR="00DA2916">
        <w:t>h</w:t>
      </w:r>
      <w:r w:rsidR="006B73D9">
        <w:t>otel</w:t>
      </w:r>
      <w:r>
        <w:t xml:space="preserve">, the same general rules apply. Hotels </w:t>
      </w:r>
      <w:r w:rsidR="00FF3DC2">
        <w:t xml:space="preserve">cannot legally </w:t>
      </w:r>
      <w:r w:rsidR="00163185">
        <w:t xml:space="preserve">deny service </w:t>
      </w:r>
      <w:r w:rsidR="00DD3FAE">
        <w:t>d</w:t>
      </w:r>
      <w:r w:rsidR="009F2786">
        <w:t>og</w:t>
      </w:r>
      <w:r w:rsidR="005B51B4">
        <w:t xml:space="preserve">s. They cannot </w:t>
      </w:r>
      <w:r w:rsidR="00FF31A0">
        <w:t>place you in a pet</w:t>
      </w:r>
      <w:r w:rsidR="005B51B4">
        <w:t>-</w:t>
      </w:r>
      <w:r w:rsidR="00FF31A0">
        <w:t xml:space="preserve">friendly room </w:t>
      </w:r>
      <w:r w:rsidR="008104AC">
        <w:t>only or</w:t>
      </w:r>
      <w:r w:rsidR="005B51B4">
        <w:t xml:space="preserve"> </w:t>
      </w:r>
      <w:r w:rsidR="00FF31A0">
        <w:t>charge you a pet</w:t>
      </w:r>
      <w:r w:rsidR="005B51B4">
        <w:t>/</w:t>
      </w:r>
      <w:r w:rsidR="00DA2916">
        <w:t xml:space="preserve">cleaning </w:t>
      </w:r>
      <w:r w:rsidR="00FF31A0">
        <w:t>fe</w:t>
      </w:r>
      <w:r w:rsidR="007209A7">
        <w:t>e</w:t>
      </w:r>
      <w:r w:rsidR="005B51B4">
        <w:t xml:space="preserve">. </w:t>
      </w:r>
      <w:r w:rsidR="00DD17F4">
        <w:t>If you are denied or receive an unfair charge, ask to speak with managemen</w:t>
      </w:r>
      <w:r w:rsidR="00D31386">
        <w:t xml:space="preserve">t. </w:t>
      </w:r>
      <w:r w:rsidR="00DD17F4">
        <w:t xml:space="preserve">If the situation is unresolved, </w:t>
      </w:r>
      <w:r w:rsidR="0066612C">
        <w:t>file</w:t>
      </w:r>
      <w:r w:rsidR="00C97E5D">
        <w:t xml:space="preserve"> a complaint through the avenues mentioned above.</w:t>
      </w:r>
      <w:r w:rsidR="0066612C">
        <w:t xml:space="preserve"> </w:t>
      </w:r>
      <w:r w:rsidR="00D31386">
        <w:t xml:space="preserve">Note that entities such as </w:t>
      </w:r>
      <w:r w:rsidR="008104AC">
        <w:t>Airbnb</w:t>
      </w:r>
      <w:r w:rsidR="00D31386">
        <w:t xml:space="preserve"> now have strict policie</w:t>
      </w:r>
      <w:r w:rsidR="00665B44">
        <w:t>s prohibiting service dog discrimination</w:t>
      </w:r>
      <w:r w:rsidR="00FB60E0">
        <w:t xml:space="preserve"> and enforce penalties on hosts who do not comply with</w:t>
      </w:r>
      <w:r w:rsidR="004222E0">
        <w:t xml:space="preserve"> applicable federal and provincial laws</w:t>
      </w:r>
      <w:r w:rsidR="00665B44">
        <w:t>.</w:t>
      </w:r>
    </w:p>
    <w:p w14:paraId="620B02E6" w14:textId="77777777" w:rsidR="000965CD" w:rsidRDefault="000965CD" w:rsidP="004362F3">
      <w:pPr>
        <w:ind w:left="360"/>
      </w:pPr>
    </w:p>
    <w:p w14:paraId="6B2858AE" w14:textId="1E208D9C" w:rsidR="004362F3" w:rsidRDefault="000965CD" w:rsidP="008360BE">
      <w:r>
        <w:t xml:space="preserve">In terms of housing, </w:t>
      </w:r>
      <w:r w:rsidR="00CA531C">
        <w:t>under laws such as the Fair Housing Act (FHA)</w:t>
      </w:r>
      <w:r>
        <w:t xml:space="preserve"> for example,</w:t>
      </w:r>
      <w:r w:rsidR="00A634DD">
        <w:t xml:space="preserve"> guide d</w:t>
      </w:r>
      <w:r w:rsidR="009F2786">
        <w:t>ogs</w:t>
      </w:r>
      <w:r w:rsidR="00386180">
        <w:t xml:space="preserve"> qualify as </w:t>
      </w:r>
      <w:r w:rsidR="0086746E">
        <w:t>housing</w:t>
      </w:r>
      <w:r w:rsidR="006650BE">
        <w:t xml:space="preserve"> </w:t>
      </w:r>
      <w:r w:rsidR="00435928">
        <w:t>accommodation</w:t>
      </w:r>
      <w:r w:rsidR="00E11FFC">
        <w:t xml:space="preserve">. </w:t>
      </w:r>
      <w:r w:rsidR="0066612C">
        <w:t>A</w:t>
      </w:r>
      <w:r w:rsidR="00977269">
        <w:t>n apartment complex</w:t>
      </w:r>
      <w:r w:rsidR="00E11FFC">
        <w:t xml:space="preserve"> </w:t>
      </w:r>
      <w:r w:rsidR="00977269">
        <w:t>cannot charge you a pet fee</w:t>
      </w:r>
      <w:r>
        <w:t>.</w:t>
      </w:r>
      <w:r w:rsidR="00977269">
        <w:t xml:space="preserve"> </w:t>
      </w:r>
      <w:r>
        <w:t>E</w:t>
      </w:r>
      <w:r w:rsidR="00977269">
        <w:t xml:space="preserve">ven if they </w:t>
      </w:r>
      <w:r w:rsidR="00DC65EE">
        <w:t>do not</w:t>
      </w:r>
      <w:r w:rsidR="00977269">
        <w:t xml:space="preserve"> allow pets</w:t>
      </w:r>
      <w:r>
        <w:t xml:space="preserve"> on the premises</w:t>
      </w:r>
      <w:r w:rsidR="00977269">
        <w:t>, they are required by law</w:t>
      </w:r>
      <w:r w:rsidR="00E71298">
        <w:t xml:space="preserve"> to allow your service </w:t>
      </w:r>
      <w:r w:rsidR="00AF17E8">
        <w:t>d</w:t>
      </w:r>
      <w:r w:rsidR="009F2786">
        <w:t>og</w:t>
      </w:r>
      <w:r w:rsidR="00E71298">
        <w:t xml:space="preserve"> to live with y</w:t>
      </w:r>
      <w:r w:rsidR="00052675">
        <w:t>ou.</w:t>
      </w:r>
      <w:r>
        <w:t xml:space="preserve"> A housing accommodations letter is included in your take-home packet that can be provided to landlords/</w:t>
      </w:r>
      <w:r w:rsidR="003D0A40">
        <w:t>leasing</w:t>
      </w:r>
      <w:r>
        <w:t xml:space="preserve"> offices. If your request for a service animal</w:t>
      </w:r>
      <w:r w:rsidR="005D142D">
        <w:t xml:space="preserve"> is denied</w:t>
      </w:r>
      <w:r>
        <w:t>, your local disability law center can assist.</w:t>
      </w:r>
      <w:r w:rsidR="00052675">
        <w:t xml:space="preserve"> </w:t>
      </w:r>
      <w:r w:rsidR="007B3E83">
        <w:t xml:space="preserve">Sometimes simply </w:t>
      </w:r>
      <w:r w:rsidR="00000FB7" w:rsidRPr="00000FB7">
        <w:t>informing the offending person that you</w:t>
      </w:r>
      <w:r w:rsidR="00753E12">
        <w:t xml:space="preserve"> are</w:t>
      </w:r>
      <w:r>
        <w:t xml:space="preserve"> </w:t>
      </w:r>
      <w:r w:rsidR="00753E12">
        <w:t>lodging</w:t>
      </w:r>
      <w:r w:rsidR="00000FB7" w:rsidRPr="00000FB7">
        <w:t xml:space="preserve"> a complaint</w:t>
      </w:r>
      <w:r>
        <w:t xml:space="preserve"> will force them to seek education and/or legal advice and</w:t>
      </w:r>
      <w:r w:rsidR="00000FB7" w:rsidRPr="00000FB7">
        <w:t xml:space="preserve"> re</w:t>
      </w:r>
      <w:r w:rsidR="00052675">
        <w:t>-consider</w:t>
      </w:r>
      <w:r w:rsidR="00000FB7" w:rsidRPr="00000FB7">
        <w:t xml:space="preserve"> their denial of access</w:t>
      </w:r>
      <w:r w:rsidR="004362F3">
        <w:t>.</w:t>
      </w:r>
    </w:p>
    <w:p w14:paraId="59162FA2" w14:textId="77777777" w:rsidR="004362F3" w:rsidRDefault="004362F3" w:rsidP="004362F3">
      <w:pPr>
        <w:ind w:left="360"/>
      </w:pPr>
    </w:p>
    <w:p w14:paraId="3EF8F860" w14:textId="38797230" w:rsidR="00002549" w:rsidRDefault="00AE51F1" w:rsidP="008360BE">
      <w:r>
        <w:t>One of the most common examples of transportation-related</w:t>
      </w:r>
      <w:r w:rsidR="00227DFD">
        <w:t xml:space="preserve"> discrimination</w:t>
      </w:r>
      <w:r w:rsidR="00512924">
        <w:t xml:space="preserve"> pertains to</w:t>
      </w:r>
      <w:r w:rsidR="00540C6D">
        <w:t xml:space="preserve"> </w:t>
      </w:r>
      <w:r w:rsidR="004362F3">
        <w:t xml:space="preserve">rideshare services, </w:t>
      </w:r>
      <w:r w:rsidR="00A2660C">
        <w:t>including</w:t>
      </w:r>
      <w:r w:rsidR="008C06E8">
        <w:t xml:space="preserve"> companies</w:t>
      </w:r>
      <w:r w:rsidR="00156EFF">
        <w:t xml:space="preserve"> such as Uber and Lyft</w:t>
      </w:r>
      <w:r w:rsidR="008706A9">
        <w:t xml:space="preserve">. </w:t>
      </w:r>
      <w:r w:rsidR="006F21F3">
        <w:t>Excuses for</w:t>
      </w:r>
      <w:r w:rsidR="009D5AD6">
        <w:t xml:space="preserve"> denying</w:t>
      </w:r>
      <w:r w:rsidR="00227DFD">
        <w:t xml:space="preserve"> a service animal</w:t>
      </w:r>
      <w:r w:rsidR="009D5AD6">
        <w:t xml:space="preserve"> vary</w:t>
      </w:r>
      <w:r w:rsidR="00540C6D">
        <w:t xml:space="preserve"> </w:t>
      </w:r>
      <w:r w:rsidR="008C06E8">
        <w:t>from Allergies</w:t>
      </w:r>
      <w:r w:rsidR="009D5AD6">
        <w:t xml:space="preserve"> to religion</w:t>
      </w:r>
      <w:r w:rsidR="00540C6D">
        <w:t xml:space="preserve"> and</w:t>
      </w:r>
      <w:r w:rsidR="008B620F">
        <w:t xml:space="preserve"> fea</w:t>
      </w:r>
      <w:r w:rsidR="008706A9">
        <w:t xml:space="preserve">r. </w:t>
      </w:r>
      <w:r w:rsidR="0088789E">
        <w:t>L</w:t>
      </w:r>
      <w:r w:rsidR="008B620F">
        <w:t xml:space="preserve">anguage </w:t>
      </w:r>
      <w:r w:rsidR="0088789E">
        <w:t>or cultural</w:t>
      </w:r>
      <w:r w:rsidR="00C04F92">
        <w:t xml:space="preserve"> differences/misunderstandings</w:t>
      </w:r>
      <w:r w:rsidR="008706A9">
        <w:t xml:space="preserve"> may</w:t>
      </w:r>
      <w:r w:rsidR="007F04D0">
        <w:t xml:space="preserve"> also create additional barriers. </w:t>
      </w:r>
      <w:r w:rsidR="009A1BBC">
        <w:t>Drivers c</w:t>
      </w:r>
      <w:r w:rsidR="00336E6F">
        <w:t xml:space="preserve">annot deny your </w:t>
      </w:r>
      <w:r w:rsidR="0096238E">
        <w:t>d</w:t>
      </w:r>
      <w:r w:rsidR="009F2786">
        <w:t>og</w:t>
      </w:r>
      <w:r w:rsidR="00336E6F">
        <w:t xml:space="preserve"> under any circumstances, per</w:t>
      </w:r>
      <w:r w:rsidR="004040C3">
        <w:t xml:space="preserve"> the law</w:t>
      </w:r>
      <w:r w:rsidR="00D96E82">
        <w:t xml:space="preserve"> and </w:t>
      </w:r>
      <w:r w:rsidR="00336E6F">
        <w:t>Lyft and Uber’s polic</w:t>
      </w:r>
      <w:r w:rsidR="009A1BBC">
        <w:t>ies</w:t>
      </w:r>
      <w:r w:rsidR="007F04D0">
        <w:t>, but it is a common occurrence</w:t>
      </w:r>
      <w:r w:rsidR="003D0A40">
        <w:t>,</w:t>
      </w:r>
      <w:r w:rsidR="004040C3">
        <w:t xml:space="preserve"> nonetheless</w:t>
      </w:r>
      <w:r w:rsidR="007F04D0">
        <w:t>.</w:t>
      </w:r>
      <w:r w:rsidR="002C3C7E">
        <w:t xml:space="preserve"> </w:t>
      </w:r>
      <w:r w:rsidR="0086746E">
        <w:t>Knowing</w:t>
      </w:r>
      <w:r w:rsidR="002C3C7E">
        <w:t xml:space="preserve"> that these issues persist,</w:t>
      </w:r>
      <w:r w:rsidR="007F04D0">
        <w:t xml:space="preserve"> </w:t>
      </w:r>
      <w:r w:rsidR="002C3C7E">
        <w:t>a</w:t>
      </w:r>
      <w:r w:rsidR="00CD1CAF">
        <w:t>lways build extra time into your schedule in case you are denie</w:t>
      </w:r>
      <w:r w:rsidR="007F04D0">
        <w:t xml:space="preserve">d. </w:t>
      </w:r>
      <w:r w:rsidR="00CD1CAF">
        <w:t>When matched with a driver, cop</w:t>
      </w:r>
      <w:r w:rsidR="00982363">
        <w:t>y down their name, type of car, and license plate</w:t>
      </w:r>
      <w:r w:rsidR="007F04D0">
        <w:t xml:space="preserve"> into a note on your phone, </w:t>
      </w:r>
      <w:r w:rsidR="00FA0D00">
        <w:t>take a screen shot</w:t>
      </w:r>
      <w:r w:rsidR="007F04D0">
        <w:t xml:space="preserve"> of their information</w:t>
      </w:r>
      <w:r w:rsidR="00FA0D00">
        <w:t>, or set up text notification</w:t>
      </w:r>
      <w:r w:rsidR="007F04D0">
        <w:t>s.</w:t>
      </w:r>
      <w:r w:rsidR="00B00F50">
        <w:t xml:space="preserve"> While there are diverse opinions on this subject, you may find it beneficial to send your driver a message in advance letting them know you will be </w:t>
      </w:r>
      <w:r w:rsidR="0086746E">
        <w:t>Traveling</w:t>
      </w:r>
      <w:r w:rsidR="00B00F50">
        <w:t xml:space="preserve"> with a service animal. However, slip that knowledge into your message casually</w:t>
      </w:r>
      <w:r w:rsidR="00B00F3F">
        <w:t xml:space="preserve"> to downplay the significance for the driver</w:t>
      </w:r>
      <w:r w:rsidR="00B00F50">
        <w:t xml:space="preserve">. For example, you may </w:t>
      </w:r>
      <w:r w:rsidR="001561B8">
        <w:t xml:space="preserve">write something like, </w:t>
      </w:r>
      <w:r w:rsidR="005D6354">
        <w:t>“I am blind and cannot see your car, but I am standing to the left of the main entrance wearing a blue shirt and pink backpack, with my guide dog next to me.”</w:t>
      </w:r>
      <w:r w:rsidR="007F04D0">
        <w:t xml:space="preserve"> </w:t>
      </w:r>
      <w:r w:rsidR="0086746E">
        <w:t>First</w:t>
      </w:r>
      <w:r w:rsidR="007F04D0">
        <w:t>, t</w:t>
      </w:r>
      <w:r w:rsidR="00D96E82">
        <w:t xml:space="preserve">ry </w:t>
      </w:r>
      <w:r w:rsidR="00FA495E">
        <w:t xml:space="preserve">to calmly </w:t>
      </w:r>
      <w:r w:rsidR="00435928">
        <w:t>educate</w:t>
      </w:r>
      <w:r w:rsidR="00FA495E">
        <w:t xml:space="preserve"> the driver about your </w:t>
      </w:r>
      <w:r w:rsidR="005D6354">
        <w:t>d</w:t>
      </w:r>
      <w:r w:rsidR="009F2786">
        <w:t>og</w:t>
      </w:r>
      <w:r w:rsidR="00FA495E">
        <w:t xml:space="preserve"> and his </w:t>
      </w:r>
      <w:r w:rsidR="00D96E82">
        <w:t xml:space="preserve">or her </w:t>
      </w:r>
      <w:r w:rsidR="00FA495E">
        <w:t>job</w:t>
      </w:r>
      <w:r w:rsidR="0015210D">
        <w:t xml:space="preserve">. </w:t>
      </w:r>
      <w:r w:rsidR="000622DC">
        <w:t>If the conflict continues, or the driver becomes hostile</w:t>
      </w:r>
      <w:r w:rsidR="006D6089">
        <w:t xml:space="preserve">, do not </w:t>
      </w:r>
      <w:r w:rsidR="0015210D">
        <w:t xml:space="preserve">engage </w:t>
      </w:r>
      <w:r w:rsidR="0042628B">
        <w:t>further,</w:t>
      </w:r>
      <w:r w:rsidR="0015210D">
        <w:t xml:space="preserve"> and </w:t>
      </w:r>
      <w:r w:rsidR="006D6089">
        <w:t xml:space="preserve">put yourself </w:t>
      </w:r>
      <w:r w:rsidR="00434D0B">
        <w:t xml:space="preserve">or your dog </w:t>
      </w:r>
      <w:r w:rsidR="006D6089">
        <w:t>at risk either emotionally or physically</w:t>
      </w:r>
      <w:r w:rsidR="0015210D">
        <w:t xml:space="preserve">. </w:t>
      </w:r>
      <w:r w:rsidR="006D6089">
        <w:t>Report the driver to their respective compan</w:t>
      </w:r>
      <w:r w:rsidR="0015210D">
        <w:t>y</w:t>
      </w:r>
      <w:r w:rsidR="00702450">
        <w:t xml:space="preserve"> and call the police if needed</w:t>
      </w:r>
      <w:r w:rsidR="0015210D">
        <w:t xml:space="preserve">. </w:t>
      </w:r>
      <w:r w:rsidR="0029300C">
        <w:t>W</w:t>
      </w:r>
      <w:r w:rsidR="005D66FF">
        <w:t xml:space="preserve">hile the drivers that deny and </w:t>
      </w:r>
      <w:r w:rsidR="0042628B">
        <w:t>cancel</w:t>
      </w:r>
      <w:r w:rsidR="005D66FF">
        <w:t xml:space="preserve"> on you will usually not show up in the rider history on your app, if you call Uber and </w:t>
      </w:r>
      <w:r w:rsidR="00D526AE">
        <w:t>L</w:t>
      </w:r>
      <w:r w:rsidR="005D66FF">
        <w:t>yft to</w:t>
      </w:r>
      <w:r w:rsidR="00702450">
        <w:t xml:space="preserve"> file</w:t>
      </w:r>
      <w:r w:rsidR="005D66FF">
        <w:t xml:space="preserve"> a report, they have </w:t>
      </w:r>
      <w:r w:rsidR="00AB37AE">
        <w:t>all</w:t>
      </w:r>
      <w:r w:rsidR="005D66FF">
        <w:t xml:space="preserve"> that information</w:t>
      </w:r>
      <w:r w:rsidR="0015210D">
        <w:t xml:space="preserve"> at their disposal. </w:t>
      </w:r>
      <w:r w:rsidR="000B68B5">
        <w:t xml:space="preserve">If the issue is serious </w:t>
      </w:r>
      <w:r w:rsidR="00F5373C">
        <w:t>enough, you can always take a video</w:t>
      </w:r>
      <w:r w:rsidR="001A4DC3">
        <w:t xml:space="preserve"> of the inciden</w:t>
      </w:r>
      <w:r w:rsidR="00DD5270">
        <w:t xml:space="preserve">t. </w:t>
      </w:r>
      <w:r w:rsidR="001A4DC3">
        <w:t>T</w:t>
      </w:r>
      <w:r w:rsidR="00002549">
        <w:t>ell your story on social media</w:t>
      </w:r>
      <w:r w:rsidR="00DD5270">
        <w:t xml:space="preserve"> and </w:t>
      </w:r>
      <w:r w:rsidR="00002549">
        <w:t xml:space="preserve">advocate </w:t>
      </w:r>
      <w:r w:rsidR="00DD5270">
        <w:t xml:space="preserve">for equal access </w:t>
      </w:r>
      <w:r w:rsidR="00002549">
        <w:t xml:space="preserve">on </w:t>
      </w:r>
      <w:r w:rsidR="007B0B9E">
        <w:t xml:space="preserve">local </w:t>
      </w:r>
      <w:r w:rsidR="00002549">
        <w:t>media channels</w:t>
      </w:r>
      <w:r w:rsidR="00DD5270">
        <w:t>.</w:t>
      </w:r>
    </w:p>
    <w:p w14:paraId="344FB8C4" w14:textId="7CB2F5A3" w:rsidR="00494E19" w:rsidRDefault="00494E19" w:rsidP="006F2C0B"/>
    <w:p w14:paraId="1CAC2E74" w14:textId="4016E235" w:rsidR="00720D95" w:rsidRDefault="00596BD0" w:rsidP="00E239CD">
      <w:r>
        <w:t>Another instance in which</w:t>
      </w:r>
      <w:r w:rsidR="00A7470A">
        <w:t xml:space="preserve"> forward thinking</w:t>
      </w:r>
      <w:r>
        <w:t xml:space="preserve"> is invaluable is when </w:t>
      </w:r>
      <w:r w:rsidR="00A7470A">
        <w:t xml:space="preserve">preparing to fly with your dog. Fill out </w:t>
      </w:r>
      <w:r w:rsidR="00F319E9">
        <w:t xml:space="preserve">your Department of Transportation (DOT) Form before you </w:t>
      </w:r>
      <w:r w:rsidR="009151C8">
        <w:t>fly and</w:t>
      </w:r>
      <w:r w:rsidR="00A7470A">
        <w:t xml:space="preserve"> </w:t>
      </w:r>
      <w:r w:rsidR="00F319E9">
        <w:t xml:space="preserve">carry at least </w:t>
      </w:r>
      <w:r w:rsidR="009151C8">
        <w:t>three</w:t>
      </w:r>
      <w:r w:rsidR="00F319E9">
        <w:t xml:space="preserve"> physical copies with you </w:t>
      </w:r>
      <w:r w:rsidR="00BE0B7E">
        <w:t xml:space="preserve">in the airport </w:t>
      </w:r>
      <w:r w:rsidR="00F319E9">
        <w:t xml:space="preserve">at all </w:t>
      </w:r>
      <w:r w:rsidR="00C44CAF">
        <w:t>times</w:t>
      </w:r>
      <w:r w:rsidR="00A7470A">
        <w:t>.</w:t>
      </w:r>
      <w:r w:rsidR="006E4173">
        <w:t xml:space="preserve"> The DOT form is required</w:t>
      </w:r>
      <w:r w:rsidR="00E46A84">
        <w:t xml:space="preserve"> for all service animals and must be</w:t>
      </w:r>
      <w:r w:rsidR="00A3061D">
        <w:t xml:space="preserve"> submitted and/or</w:t>
      </w:r>
      <w:r w:rsidR="00E46A84">
        <w:t xml:space="preserve"> presented</w:t>
      </w:r>
      <w:r w:rsidR="00A3061D">
        <w:t xml:space="preserve"> </w:t>
      </w:r>
      <w:r w:rsidR="00E46A84">
        <w:t>for every flight.</w:t>
      </w:r>
      <w:r w:rsidR="00A7470A">
        <w:t xml:space="preserve"> </w:t>
      </w:r>
      <w:r w:rsidR="005C782B">
        <w:t>Call your specific airline ahead of time to learn</w:t>
      </w:r>
      <w:r w:rsidR="00972253">
        <w:t xml:space="preserve"> </w:t>
      </w:r>
      <w:r w:rsidR="00AB3EB5">
        <w:t xml:space="preserve">how </w:t>
      </w:r>
      <w:r w:rsidR="004450EA">
        <w:t xml:space="preserve">you should </w:t>
      </w:r>
      <w:r w:rsidR="00AB3EB5">
        <w:t>submit</w:t>
      </w:r>
      <w:r w:rsidR="00A3061D">
        <w:t xml:space="preserve"> the required information</w:t>
      </w:r>
      <w:r w:rsidR="006E4173">
        <w:t>. E</w:t>
      </w:r>
      <w:r w:rsidR="00AB3EB5">
        <w:t xml:space="preserve">ach airline has a </w:t>
      </w:r>
      <w:r w:rsidR="004450EA">
        <w:t xml:space="preserve">slightly </w:t>
      </w:r>
      <w:r w:rsidR="00AB3EB5">
        <w:t>different process</w:t>
      </w:r>
      <w:r w:rsidR="006E4173">
        <w:t>.</w:t>
      </w:r>
      <w:r w:rsidR="004450EA">
        <w:t xml:space="preserve"> Some ask you to attach the form to your </w:t>
      </w:r>
      <w:r w:rsidR="007D7B71">
        <w:t xml:space="preserve">online </w:t>
      </w:r>
      <w:r w:rsidR="004450EA">
        <w:t>reservation</w:t>
      </w:r>
      <w:r w:rsidR="00A3061D">
        <w:t xml:space="preserve"> at least 48 hours in advance of your flight</w:t>
      </w:r>
      <w:r w:rsidR="004450EA">
        <w:t>,</w:t>
      </w:r>
      <w:r w:rsidR="004B5BD0">
        <w:t xml:space="preserve"> </w:t>
      </w:r>
      <w:r w:rsidR="004450EA">
        <w:t>others ask you to present the form at the ticket counter, and others</w:t>
      </w:r>
      <w:r w:rsidR="004B5BD0">
        <w:t xml:space="preserve"> work in partnership with</w:t>
      </w:r>
      <w:r w:rsidR="00E01EB3">
        <w:t xml:space="preserve"> Open Doors Organization,</w:t>
      </w:r>
      <w:r w:rsidR="004B5BD0">
        <w:t xml:space="preserve"> a</w:t>
      </w:r>
      <w:r w:rsidR="00F24982">
        <w:t>n authentication service</w:t>
      </w:r>
      <w:r w:rsidR="00E01EB3">
        <w:t xml:space="preserve">, </w:t>
      </w:r>
      <w:r w:rsidR="00371A37">
        <w:t>to collect and save the information</w:t>
      </w:r>
      <w:r w:rsidR="004B5BD0">
        <w:t>.</w:t>
      </w:r>
      <w:r w:rsidR="004450EA">
        <w:t xml:space="preserve"> </w:t>
      </w:r>
      <w:r w:rsidR="0046794D">
        <w:t xml:space="preserve">If you would like an escort through the airport and TSA, you can call </w:t>
      </w:r>
      <w:r w:rsidR="0060690A">
        <w:t>TSA Cares or submit a form online 48 hours in advance to arrange for a Passenger Support specialist to meet you at the airport and escort you through screening</w:t>
      </w:r>
      <w:r w:rsidR="0046794D">
        <w:t>. Depending on the airpor</w:t>
      </w:r>
      <w:r w:rsidR="00B028C3">
        <w:t>t, they may also be able to</w:t>
      </w:r>
      <w:r w:rsidR="0060690A">
        <w:t xml:space="preserve"> meet you at the curb or other designated</w:t>
      </w:r>
      <w:r w:rsidR="00B028C3">
        <w:t xml:space="preserve"> location.</w:t>
      </w:r>
      <w:r w:rsidR="007B3320">
        <w:t xml:space="preserve"> You should also </w:t>
      </w:r>
      <w:r w:rsidR="0086746E">
        <w:t>Arrange</w:t>
      </w:r>
      <w:r w:rsidR="007B3320">
        <w:t xml:space="preserve"> a </w:t>
      </w:r>
      <w:r w:rsidR="00545642">
        <w:t>M</w:t>
      </w:r>
      <w:r w:rsidR="007B3320">
        <w:t>eet and Assist with your specific airline</w:t>
      </w:r>
      <w:r w:rsidR="00545642">
        <w:t xml:space="preserve"> for additional coverage</w:t>
      </w:r>
      <w:r w:rsidR="007B3320">
        <w:t>.</w:t>
      </w:r>
      <w:r w:rsidR="00B028C3">
        <w:t xml:space="preserve"> While i</w:t>
      </w:r>
      <w:r w:rsidR="00AF596A">
        <w:t>n the airport, m</w:t>
      </w:r>
      <w:r w:rsidR="00342574">
        <w:t xml:space="preserve">ake sure your </w:t>
      </w:r>
      <w:r w:rsidR="00E85EB9">
        <w:t xml:space="preserve">Guiding Eyes </w:t>
      </w:r>
      <w:r w:rsidR="00342574">
        <w:t xml:space="preserve">harness </w:t>
      </w:r>
      <w:r w:rsidR="00C44CAF">
        <w:t>is visible</w:t>
      </w:r>
      <w:r w:rsidR="00E85EB9">
        <w:t xml:space="preserve"> and</w:t>
      </w:r>
      <w:r w:rsidR="00342574">
        <w:t xml:space="preserve"> carry your Guiding Eyes ID with you</w:t>
      </w:r>
      <w:r w:rsidR="00F63741">
        <w:t xml:space="preserve"> as backup</w:t>
      </w:r>
      <w:r w:rsidR="00100088">
        <w:t>. At TSA, utilize</w:t>
      </w:r>
      <w:r w:rsidR="00CA38D3">
        <w:t xml:space="preserve"> your training from</w:t>
      </w:r>
      <w:r w:rsidR="000E7EAA">
        <w:t xml:space="preserve"> your</w:t>
      </w:r>
      <w:r w:rsidR="00CA38D3">
        <w:t xml:space="preserve"> </w:t>
      </w:r>
      <w:r w:rsidR="000E7EAA">
        <w:t>G</w:t>
      </w:r>
      <w:r w:rsidR="00CA38D3">
        <w:t xml:space="preserve">uide </w:t>
      </w:r>
      <w:r w:rsidR="000E7EAA">
        <w:t>D</w:t>
      </w:r>
      <w:r w:rsidR="00CA38D3">
        <w:t xml:space="preserve">og </w:t>
      </w:r>
      <w:r w:rsidR="000E7EAA">
        <w:t>M</w:t>
      </w:r>
      <w:r w:rsidR="00CA38D3">
        <w:t>obility</w:t>
      </w:r>
      <w:r w:rsidR="00F66290">
        <w:t xml:space="preserve"> </w:t>
      </w:r>
      <w:r w:rsidR="000E7EAA">
        <w:t>I</w:t>
      </w:r>
      <w:r w:rsidR="00F66290">
        <w:t>nstructor</w:t>
      </w:r>
      <w:r w:rsidR="000E7EAA">
        <w:t xml:space="preserve"> (GDMI)</w:t>
      </w:r>
      <w:r w:rsidR="00CA38D3">
        <w:t xml:space="preserve"> to determine how best you should pass through the </w:t>
      </w:r>
      <w:r w:rsidR="006B3C61">
        <w:t>metal detector</w:t>
      </w:r>
      <w:r w:rsidR="00CA38D3">
        <w:t xml:space="preserve">. </w:t>
      </w:r>
      <w:r w:rsidR="003D7CAD">
        <w:t>Practice your</w:t>
      </w:r>
      <w:r w:rsidR="00902FC5">
        <w:t xml:space="preserve"> dog’s obedience and recall before traveling to the airpor</w:t>
      </w:r>
      <w:r w:rsidR="00B60F0F">
        <w:t xml:space="preserve">t. </w:t>
      </w:r>
      <w:r w:rsidR="00FE18AC">
        <w:t>At</w:t>
      </w:r>
      <w:r w:rsidR="00C04352">
        <w:t xml:space="preserve"> no time </w:t>
      </w:r>
      <w:r w:rsidR="00AF4B2D">
        <w:t xml:space="preserve">are you </w:t>
      </w:r>
      <w:r w:rsidR="00C04352">
        <w:t>required</w:t>
      </w:r>
      <w:r w:rsidR="00E7586B">
        <w:t xml:space="preserve"> to be separated from your </w:t>
      </w:r>
      <w:r w:rsidR="008C24F2">
        <w:t>guide</w:t>
      </w:r>
      <w:r w:rsidR="00B70A75">
        <w:t xml:space="preserve"> dog. </w:t>
      </w:r>
      <w:r w:rsidR="00F6786A">
        <w:t xml:space="preserve">Screeners should never take the leash out of your </w:t>
      </w:r>
      <w:r w:rsidR="003E084E">
        <w:t>hand and</w:t>
      </w:r>
      <w:r w:rsidR="00B70A75">
        <w:t xml:space="preserve"> </w:t>
      </w:r>
      <w:r w:rsidR="00D10385">
        <w:t>should ask permission before touching your</w:t>
      </w:r>
      <w:r w:rsidR="008C24F2">
        <w:t xml:space="preserve"> guide during the pat down process</w:t>
      </w:r>
      <w:r w:rsidR="002677BD">
        <w:t xml:space="preserve"> or any of their</w:t>
      </w:r>
      <w:r w:rsidR="00D10385">
        <w:t xml:space="preserve"> belongings</w:t>
      </w:r>
      <w:r w:rsidR="002677BD">
        <w:t>/equipment</w:t>
      </w:r>
      <w:r w:rsidR="00B70A75">
        <w:t xml:space="preserve">. </w:t>
      </w:r>
      <w:r w:rsidR="00D87563">
        <w:t>You must complete the screening process all over again if you leave the airport to relieve your d</w:t>
      </w:r>
      <w:r w:rsidR="00B70A75">
        <w:t>og. To avoid this inconvenience, a</w:t>
      </w:r>
      <w:r w:rsidR="00D87563">
        <w:t>sk if indoor</w:t>
      </w:r>
      <w:r w:rsidR="00B70A75">
        <w:t xml:space="preserve"> relief</w:t>
      </w:r>
      <w:r w:rsidR="00D87563">
        <w:t xml:space="preserve"> areas are available</w:t>
      </w:r>
      <w:r w:rsidR="00B70A75">
        <w:t>.</w:t>
      </w:r>
      <w:r w:rsidR="00D87563">
        <w:t xml:space="preserve"> </w:t>
      </w:r>
      <w:r w:rsidR="00524393">
        <w:t>If faced with a problem</w:t>
      </w:r>
      <w:r w:rsidR="00E239CD">
        <w:t xml:space="preserve"> at a TSA checkpoint</w:t>
      </w:r>
      <w:r w:rsidR="00C55812">
        <w:t>,</w:t>
      </w:r>
      <w:r w:rsidR="003D4ED2">
        <w:t xml:space="preserve"> ask to spea</w:t>
      </w:r>
      <w:r w:rsidR="00D161DE">
        <w:t>k with a</w:t>
      </w:r>
      <w:r w:rsidR="00AF4B2D">
        <w:t xml:space="preserve"> supervisor or</w:t>
      </w:r>
      <w:r w:rsidR="00D161DE">
        <w:t xml:space="preserve"> Passenger Support Specialist</w:t>
      </w:r>
      <w:r w:rsidR="00AF1688">
        <w:t xml:space="preserve">, available at all airports, by calling </w:t>
      </w:r>
      <w:r w:rsidR="00E31C8F">
        <w:t>TSA Care</w:t>
      </w:r>
      <w:r w:rsidR="00E239CD">
        <w:t xml:space="preserve">s. </w:t>
      </w:r>
      <w:r w:rsidR="00821D13">
        <w:t xml:space="preserve">For issues in other areas of the airport, such as the gate or plane, </w:t>
      </w:r>
      <w:r w:rsidR="009A561E">
        <w:t>ask to speak to a Conflict Resolution Officer</w:t>
      </w:r>
      <w:r w:rsidR="00F319E9">
        <w:t xml:space="preserve"> (CRO)</w:t>
      </w:r>
      <w:r w:rsidR="009A561E">
        <w:t xml:space="preserve">, </w:t>
      </w:r>
      <w:r w:rsidR="00D3444C">
        <w:t>available at most airports</w:t>
      </w:r>
      <w:r w:rsidR="00E239CD">
        <w:t>.</w:t>
      </w:r>
    </w:p>
    <w:p w14:paraId="2272ECD5" w14:textId="77777777" w:rsidR="00D161DE" w:rsidRDefault="00D161DE" w:rsidP="006F2C0B"/>
    <w:p w14:paraId="13562604" w14:textId="548B08CB" w:rsidR="000954C7" w:rsidRDefault="000954C7" w:rsidP="000954C7">
      <w:r>
        <w:t xml:space="preserve">Advocacy comes in many forms. We will have to act on the spot, but we can also prepare the best we can for the unexpected. There are certain scenarios we hope to never find ourselves in, but in these critical moments, it is more imperative than ever to know what steps to take. One example of this is dog attacks. They are rare, but you </w:t>
      </w:r>
      <w:r w:rsidR="0086746E">
        <w:t>should still</w:t>
      </w:r>
      <w:r>
        <w:t xml:space="preserve"> know how to act. Be aware of potentially dangerous dogs in your Neighborhood. It may be helpful to call Animal Control and see if they have any history of aggressive dogs in your immediate area. Whenever you travel with your dog, be aware of your Surroundings, trust your instincts, always carry a cell phone, and get good directions so that you can walk confidently. If attacked, you must Give your dog the ability to defend itself and let Go of the harness. Do not try to break up a dog fight yourself, as you could get hurt or cause more damage. Make a lot of noise, yell, and attract attention. When able, call the police, not Animal Control, because an attack on your Guide dog is an attack on you and the team. Tell the police that a dog is attacking you, not your dog, or else they may not understand the scope of the situation and refer you to Animal Control anyway. Make sure the police file a report. Some </w:t>
      </w:r>
      <w:r w:rsidRPr="001E50CC">
        <w:t>states have addressed the problem by passing laws that assess fines and in some cases jail time for the owner of a loose dog that attacks a service dog</w:t>
      </w:r>
      <w:r>
        <w:t>. For more specific information on these laws, please reach out to us.</w:t>
      </w:r>
    </w:p>
    <w:p w14:paraId="4F76959A" w14:textId="77777777" w:rsidR="000954C7" w:rsidRDefault="000954C7" w:rsidP="006F2C0B"/>
    <w:p w14:paraId="44C16DD8" w14:textId="6405A717" w:rsidR="006F1F51" w:rsidRDefault="003E084E" w:rsidP="00EE1A58">
      <w:r>
        <w:t>General e</w:t>
      </w:r>
      <w:r w:rsidR="008840BF">
        <w:t>mergency preparedness is also</w:t>
      </w:r>
      <w:r w:rsidR="007B6AF7">
        <w:t xml:space="preserve"> something you should consider when returning home with your dog, and </w:t>
      </w:r>
      <w:r w:rsidR="0086746E">
        <w:t>always</w:t>
      </w:r>
      <w:r w:rsidR="007B6AF7">
        <w:t xml:space="preserve"> during your journey together. </w:t>
      </w:r>
      <w:r w:rsidR="004F6C9B">
        <w:t xml:space="preserve">We never know when we will encounter </w:t>
      </w:r>
      <w:r w:rsidR="00187C34">
        <w:t>emergencies or disasters in our lives that could alter our daily routine</w:t>
      </w:r>
      <w:r w:rsidR="007B6AF7">
        <w:t xml:space="preserve">s. </w:t>
      </w:r>
      <w:r w:rsidR="00187C34">
        <w:t>Just as it is important to make an emergency plan for yourself, it is important to make one for your dog as wel</w:t>
      </w:r>
      <w:r w:rsidR="00EB193E">
        <w:t xml:space="preserve">l. </w:t>
      </w:r>
      <w:r w:rsidR="0049099F">
        <w:t>Put together an emergency preparedness</w:t>
      </w:r>
      <w:r w:rsidR="0026238A">
        <w:t xml:space="preserve"> or survival kit </w:t>
      </w:r>
      <w:r w:rsidR="00414CBA">
        <w:t>that you can easily take with you</w:t>
      </w:r>
      <w:r w:rsidR="000145CC">
        <w:t xml:space="preserve"> if</w:t>
      </w:r>
      <w:r w:rsidR="00E821FB">
        <w:t xml:space="preserve"> you are forced out of your</w:t>
      </w:r>
      <w:r w:rsidR="006D2EBC">
        <w:t xml:space="preserve"> home</w:t>
      </w:r>
      <w:r w:rsidR="000145CC">
        <w:t xml:space="preserve"> or </w:t>
      </w:r>
      <w:r w:rsidR="00A1070A">
        <w:t>must stay in a hospital unexpectedly (instructions included in take home packet)</w:t>
      </w:r>
      <w:r w:rsidR="00954DA9">
        <w:t xml:space="preserve">. </w:t>
      </w:r>
      <w:r w:rsidR="00CC6B23">
        <w:t>Eliminate extra stre</w:t>
      </w:r>
      <w:r w:rsidR="000008A0">
        <w:t xml:space="preserve">ss. </w:t>
      </w:r>
      <w:r w:rsidR="00A1070A">
        <w:t>C</w:t>
      </w:r>
      <w:r w:rsidR="00FA2473">
        <w:t xml:space="preserve">heck </w:t>
      </w:r>
      <w:r w:rsidR="00B60DC6">
        <w:t xml:space="preserve">what emergency procedures are in place in </w:t>
      </w:r>
      <w:r w:rsidR="00FA2473">
        <w:t>your communit</w:t>
      </w:r>
      <w:r w:rsidR="000008A0">
        <w:t xml:space="preserve">y. </w:t>
      </w:r>
      <w:r w:rsidR="00A1070A">
        <w:t>L</w:t>
      </w:r>
      <w:r w:rsidR="001278DD">
        <w:t xml:space="preserve">et your local first-response </w:t>
      </w:r>
      <w:r w:rsidR="00C5662F">
        <w:t xml:space="preserve">agency </w:t>
      </w:r>
      <w:r w:rsidR="001E08D9">
        <w:t>know that you have a service do</w:t>
      </w:r>
      <w:r w:rsidR="000008A0">
        <w:t xml:space="preserve">g. </w:t>
      </w:r>
      <w:r w:rsidR="00497391">
        <w:t>Some communities provide stickers that you can place near the entrance of your home to indicate that there is a service animal insid</w:t>
      </w:r>
      <w:r w:rsidR="00EE1A58">
        <w:t xml:space="preserve">e. </w:t>
      </w:r>
      <w:r w:rsidR="00AE2373">
        <w:t>Be sure to i</w:t>
      </w:r>
      <w:r w:rsidR="006F1F51">
        <w:t>dentify your emergency contacts</w:t>
      </w:r>
      <w:r w:rsidR="00EE1A58">
        <w:t>.</w:t>
      </w:r>
    </w:p>
    <w:p w14:paraId="5996E7FA" w14:textId="06B8BEBF" w:rsidR="002C2D9F" w:rsidRDefault="002C2D9F" w:rsidP="006F2C0B"/>
    <w:p w14:paraId="66A4E2A6" w14:textId="6A81EF18" w:rsidR="00045F10" w:rsidRDefault="00A7042A" w:rsidP="006A677D">
      <w:r>
        <w:t xml:space="preserve">You </w:t>
      </w:r>
      <w:r w:rsidR="00045F10">
        <w:t xml:space="preserve">will find that having a </w:t>
      </w:r>
      <w:r w:rsidR="00CD4706">
        <w:t>g</w:t>
      </w:r>
      <w:r w:rsidR="00045F10">
        <w:t xml:space="preserve">uide </w:t>
      </w:r>
      <w:r w:rsidR="00204416">
        <w:t>d</w:t>
      </w:r>
      <w:r w:rsidR="00045F10">
        <w:t>og makes you a much more confident advocat</w:t>
      </w:r>
      <w:r w:rsidR="006A677D">
        <w:t xml:space="preserve">e. </w:t>
      </w:r>
      <w:r w:rsidR="00045F10">
        <w:t>Whenever possible, remain diligent and prepare</w:t>
      </w:r>
      <w:r w:rsidR="006A677D">
        <w:t xml:space="preserve">d. </w:t>
      </w:r>
      <w:r w:rsidR="00045F10">
        <w:t>Utilize your Guiding Eyes community for information and support</w:t>
      </w:r>
      <w:r w:rsidR="006A677D">
        <w:t>.</w:t>
      </w:r>
      <w:r w:rsidR="0010016A">
        <w:t xml:space="preserve"> We are here to provide a wide variety of </w:t>
      </w:r>
      <w:r w:rsidR="00746305">
        <w:t>resources, as well as a compassionate listening ear.</w:t>
      </w:r>
      <w:r w:rsidR="00B40B4F">
        <w:t xml:space="preserve"> Written materials are included in your take-home packet.</w:t>
      </w:r>
      <w:r w:rsidR="00746305">
        <w:t xml:space="preserve"> Stay safe and well.</w:t>
      </w:r>
    </w:p>
    <w:p w14:paraId="677A8039" w14:textId="77777777" w:rsidR="00045F10" w:rsidRDefault="00045F10" w:rsidP="006F2C0B"/>
    <w:p w14:paraId="5FBF407C" w14:textId="5FF470CA" w:rsidR="003E41A0" w:rsidRDefault="00045F10" w:rsidP="006F2C0B">
      <w:r>
        <w:t xml:space="preserve">Additional </w:t>
      </w:r>
      <w:r w:rsidR="003E41A0">
        <w:t>Resources:</w:t>
      </w:r>
    </w:p>
    <w:p w14:paraId="25183FC6" w14:textId="4032A645" w:rsidR="00066FFF" w:rsidRDefault="008F2D67" w:rsidP="008360BE">
      <w:pPr>
        <w:pStyle w:val="ListParagraph"/>
        <w:numPr>
          <w:ilvl w:val="0"/>
          <w:numId w:val="25"/>
        </w:numPr>
      </w:pPr>
      <w:r>
        <w:t xml:space="preserve">Melissa Carney, Community Outreach and Graduate </w:t>
      </w:r>
      <w:r w:rsidR="00066FFF">
        <w:t>S</w:t>
      </w:r>
      <w:r>
        <w:t>upport Manager</w:t>
      </w:r>
      <w:r w:rsidR="00066FFF">
        <w:t>: (845) 519-8419</w:t>
      </w:r>
      <w:r w:rsidR="00FE6B19">
        <w:t xml:space="preserve"> or</w:t>
      </w:r>
      <w:r w:rsidR="00066FFF">
        <w:t xml:space="preserve"> </w:t>
      </w:r>
      <w:hyperlink r:id="rId11" w:history="1">
        <w:r w:rsidR="00066FFF" w:rsidRPr="006C5CD6">
          <w:rPr>
            <w:rStyle w:val="Hyperlink"/>
          </w:rPr>
          <w:t>mcarney@guidingeyes.org</w:t>
        </w:r>
      </w:hyperlink>
    </w:p>
    <w:p w14:paraId="0BEE658E" w14:textId="77777777" w:rsidR="00FE6B19" w:rsidRDefault="00FE6B19" w:rsidP="008360BE">
      <w:pPr>
        <w:pStyle w:val="ListParagraph"/>
        <w:numPr>
          <w:ilvl w:val="0"/>
          <w:numId w:val="25"/>
        </w:numPr>
      </w:pPr>
      <w:r>
        <w:t>ADA Information Hotline: (800) 514-0301</w:t>
      </w:r>
    </w:p>
    <w:p w14:paraId="078A78ED" w14:textId="73CF629F" w:rsidR="00FE6B19" w:rsidRDefault="00EC3004" w:rsidP="008360BE">
      <w:pPr>
        <w:pStyle w:val="ListParagraph"/>
        <w:numPr>
          <w:ilvl w:val="0"/>
          <w:numId w:val="25"/>
        </w:numPr>
      </w:pPr>
      <w:r>
        <w:t xml:space="preserve">Equal Employment Opportunity Commission: </w:t>
      </w:r>
      <w:r w:rsidR="00C17720">
        <w:t>800-</w:t>
      </w:r>
      <w:r w:rsidR="00C97D2A">
        <w:t>669-</w:t>
      </w:r>
      <w:r w:rsidR="00942651">
        <w:t>4000</w:t>
      </w:r>
    </w:p>
    <w:p w14:paraId="15043AA3" w14:textId="44A4AFD4" w:rsidR="00942651" w:rsidRDefault="00DA3E36" w:rsidP="008360BE">
      <w:pPr>
        <w:pStyle w:val="ListParagraph"/>
        <w:numPr>
          <w:ilvl w:val="0"/>
          <w:numId w:val="25"/>
        </w:numPr>
      </w:pPr>
      <w:r>
        <w:t xml:space="preserve">Housing Discrimination Hotline: </w:t>
      </w:r>
      <w:r w:rsidR="00CF3253">
        <w:t>800-</w:t>
      </w:r>
      <w:r w:rsidR="002F2749">
        <w:t>669-</w:t>
      </w:r>
      <w:r w:rsidR="001A4B46">
        <w:t>9777</w:t>
      </w:r>
    </w:p>
    <w:p w14:paraId="52718874" w14:textId="49537670" w:rsidR="00FE6B19" w:rsidRDefault="001A6231" w:rsidP="008360BE">
      <w:pPr>
        <w:pStyle w:val="ListParagraph"/>
        <w:numPr>
          <w:ilvl w:val="0"/>
          <w:numId w:val="25"/>
        </w:numPr>
      </w:pPr>
      <w:r>
        <w:t xml:space="preserve">Lyft Service Animal Hotline: </w:t>
      </w:r>
      <w:r w:rsidR="00BC2BEF">
        <w:t>844-</w:t>
      </w:r>
      <w:r w:rsidR="00E84055">
        <w:t>554-</w:t>
      </w:r>
      <w:r w:rsidR="000D3657">
        <w:t>1297</w:t>
      </w:r>
    </w:p>
    <w:p w14:paraId="4E1C218F" w14:textId="547AD6C3" w:rsidR="005B4F72" w:rsidRDefault="005B4F72" w:rsidP="008360BE">
      <w:pPr>
        <w:pStyle w:val="ListParagraph"/>
        <w:numPr>
          <w:ilvl w:val="0"/>
          <w:numId w:val="25"/>
        </w:numPr>
      </w:pPr>
      <w:r>
        <w:t>National Disability</w:t>
      </w:r>
      <w:r w:rsidR="00874D8E">
        <w:t xml:space="preserve"> Rights Network: </w:t>
      </w:r>
      <w:r w:rsidR="00FB2564">
        <w:t>202-408-9514</w:t>
      </w:r>
    </w:p>
    <w:p w14:paraId="5DB42DC4" w14:textId="1EE4E46E" w:rsidR="003E3BAA" w:rsidRDefault="003E3BAA" w:rsidP="008360BE">
      <w:pPr>
        <w:pStyle w:val="ListParagraph"/>
        <w:numPr>
          <w:ilvl w:val="0"/>
          <w:numId w:val="25"/>
        </w:numPr>
      </w:pPr>
      <w:r>
        <w:t>Office of Aviation Consumer Protection: 202-</w:t>
      </w:r>
      <w:r w:rsidR="00711121">
        <w:t>366-</w:t>
      </w:r>
      <w:r w:rsidR="00563DD1">
        <w:t>2220</w:t>
      </w:r>
    </w:p>
    <w:p w14:paraId="7A976B44" w14:textId="664DD1AB" w:rsidR="00CE7226" w:rsidRDefault="00DB1A4B" w:rsidP="008360BE">
      <w:pPr>
        <w:pStyle w:val="ListParagraph"/>
        <w:numPr>
          <w:ilvl w:val="0"/>
          <w:numId w:val="25"/>
        </w:numPr>
      </w:pPr>
      <w:r>
        <w:t xml:space="preserve">TSA Cares: </w:t>
      </w:r>
      <w:r w:rsidR="00027EA8" w:rsidRPr="00027EA8">
        <w:t>(855) 787-2227</w:t>
      </w:r>
    </w:p>
    <w:p w14:paraId="75ACDAFC" w14:textId="5F77D7B9" w:rsidR="009F3BCB" w:rsidRDefault="000D3657" w:rsidP="008360BE">
      <w:pPr>
        <w:pStyle w:val="ListParagraph"/>
        <w:numPr>
          <w:ilvl w:val="0"/>
          <w:numId w:val="25"/>
        </w:numPr>
      </w:pPr>
      <w:r>
        <w:t xml:space="preserve">Uber Safety Incident Reporting Line: </w:t>
      </w:r>
      <w:r w:rsidR="003A5BB8">
        <w:t>833-</w:t>
      </w:r>
      <w:r w:rsidR="0081488B">
        <w:t>715-</w:t>
      </w:r>
      <w:r w:rsidR="00C124CF">
        <w:t>8237</w:t>
      </w:r>
    </w:p>
    <w:p w14:paraId="179355D4" w14:textId="77777777" w:rsidR="000D3657" w:rsidRDefault="000D3657" w:rsidP="006F2C0B"/>
    <w:p w14:paraId="37952D28" w14:textId="77777777" w:rsidR="00050A5A" w:rsidRDefault="00050A5A" w:rsidP="006F2C0B"/>
    <w:p w14:paraId="5CF3D5AB" w14:textId="77777777" w:rsidR="00050A5A" w:rsidRDefault="00050A5A" w:rsidP="006F2C0B"/>
    <w:p w14:paraId="1D278F40" w14:textId="77777777" w:rsidR="00050A5A" w:rsidRDefault="00050A5A" w:rsidP="006F2C0B"/>
    <w:p w14:paraId="0E805079" w14:textId="77777777" w:rsidR="00050A5A" w:rsidRDefault="00050A5A" w:rsidP="006F2C0B"/>
    <w:p w14:paraId="5869F1BA" w14:textId="77777777" w:rsidR="00050A5A" w:rsidRDefault="00050A5A" w:rsidP="006F2C0B"/>
    <w:p w14:paraId="4075E1D8" w14:textId="64DA21A2" w:rsidR="00050A5A" w:rsidRDefault="00050A5A" w:rsidP="006F2C0B">
      <w:r>
        <w:t>(2024)</w:t>
      </w:r>
    </w:p>
    <w:sectPr w:rsidR="00050A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88835" w14:textId="77777777" w:rsidR="000D4A18" w:rsidRDefault="000D4A18" w:rsidP="00327A06">
      <w:r>
        <w:separator/>
      </w:r>
    </w:p>
  </w:endnote>
  <w:endnote w:type="continuationSeparator" w:id="0">
    <w:p w14:paraId="7C7C15A8" w14:textId="77777777" w:rsidR="000D4A18" w:rsidRDefault="000D4A18" w:rsidP="00327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41FFD" w14:textId="77777777" w:rsidR="000D4A18" w:rsidRDefault="000D4A18" w:rsidP="00327A06">
      <w:r>
        <w:separator/>
      </w:r>
    </w:p>
  </w:footnote>
  <w:footnote w:type="continuationSeparator" w:id="0">
    <w:p w14:paraId="21579186" w14:textId="77777777" w:rsidR="000D4A18" w:rsidRDefault="000D4A18" w:rsidP="00327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6F94B2A"/>
    <w:multiLevelType w:val="hybridMultilevel"/>
    <w:tmpl w:val="79EE1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894CF5"/>
    <w:multiLevelType w:val="hybridMultilevel"/>
    <w:tmpl w:val="8C14406C"/>
    <w:lvl w:ilvl="0" w:tplc="DC0C5FE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530533065">
    <w:abstractNumId w:val="21"/>
  </w:num>
  <w:num w:numId="2" w16cid:durableId="1362511822">
    <w:abstractNumId w:val="12"/>
  </w:num>
  <w:num w:numId="3" w16cid:durableId="2025015394">
    <w:abstractNumId w:val="10"/>
  </w:num>
  <w:num w:numId="4" w16cid:durableId="64186070">
    <w:abstractNumId w:val="23"/>
  </w:num>
  <w:num w:numId="5" w16cid:durableId="176697401">
    <w:abstractNumId w:val="13"/>
  </w:num>
  <w:num w:numId="6" w16cid:durableId="34275668">
    <w:abstractNumId w:val="17"/>
  </w:num>
  <w:num w:numId="7" w16cid:durableId="1988589478">
    <w:abstractNumId w:val="20"/>
  </w:num>
  <w:num w:numId="8" w16cid:durableId="1419404428">
    <w:abstractNumId w:val="9"/>
  </w:num>
  <w:num w:numId="9" w16cid:durableId="1201165179">
    <w:abstractNumId w:val="7"/>
  </w:num>
  <w:num w:numId="10" w16cid:durableId="673843557">
    <w:abstractNumId w:val="6"/>
  </w:num>
  <w:num w:numId="11" w16cid:durableId="662464388">
    <w:abstractNumId w:val="5"/>
  </w:num>
  <w:num w:numId="12" w16cid:durableId="1316884142">
    <w:abstractNumId w:val="4"/>
  </w:num>
  <w:num w:numId="13" w16cid:durableId="413019429">
    <w:abstractNumId w:val="8"/>
  </w:num>
  <w:num w:numId="14" w16cid:durableId="999043050">
    <w:abstractNumId w:val="3"/>
  </w:num>
  <w:num w:numId="15" w16cid:durableId="1144812766">
    <w:abstractNumId w:val="2"/>
  </w:num>
  <w:num w:numId="16" w16cid:durableId="1054427800">
    <w:abstractNumId w:val="1"/>
  </w:num>
  <w:num w:numId="17" w16cid:durableId="198736968">
    <w:abstractNumId w:val="0"/>
  </w:num>
  <w:num w:numId="18" w16cid:durableId="97920198">
    <w:abstractNumId w:val="15"/>
  </w:num>
  <w:num w:numId="19" w16cid:durableId="899098253">
    <w:abstractNumId w:val="16"/>
  </w:num>
  <w:num w:numId="20" w16cid:durableId="874082791">
    <w:abstractNumId w:val="22"/>
  </w:num>
  <w:num w:numId="21" w16cid:durableId="407073894">
    <w:abstractNumId w:val="18"/>
  </w:num>
  <w:num w:numId="22" w16cid:durableId="1679307863">
    <w:abstractNumId w:val="11"/>
  </w:num>
  <w:num w:numId="23" w16cid:durableId="1044450213">
    <w:abstractNumId w:val="24"/>
  </w:num>
  <w:num w:numId="24" w16cid:durableId="561526387">
    <w:abstractNumId w:val="19"/>
  </w:num>
  <w:num w:numId="25" w16cid:durableId="9453114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A06"/>
    <w:rsid w:val="000008A0"/>
    <w:rsid w:val="00000C74"/>
    <w:rsid w:val="00000FB7"/>
    <w:rsid w:val="00002549"/>
    <w:rsid w:val="000145CC"/>
    <w:rsid w:val="000201EB"/>
    <w:rsid w:val="0002406C"/>
    <w:rsid w:val="000265F8"/>
    <w:rsid w:val="00027EA8"/>
    <w:rsid w:val="00036F18"/>
    <w:rsid w:val="00042ADF"/>
    <w:rsid w:val="00042FB1"/>
    <w:rsid w:val="00045F10"/>
    <w:rsid w:val="00050A5A"/>
    <w:rsid w:val="0005176E"/>
    <w:rsid w:val="00052675"/>
    <w:rsid w:val="000608CA"/>
    <w:rsid w:val="000612BA"/>
    <w:rsid w:val="000622DC"/>
    <w:rsid w:val="00066FFF"/>
    <w:rsid w:val="0007124F"/>
    <w:rsid w:val="00073389"/>
    <w:rsid w:val="00076B1F"/>
    <w:rsid w:val="000822D0"/>
    <w:rsid w:val="000835B9"/>
    <w:rsid w:val="0008590B"/>
    <w:rsid w:val="00087024"/>
    <w:rsid w:val="0008784B"/>
    <w:rsid w:val="000941B3"/>
    <w:rsid w:val="000954C7"/>
    <w:rsid w:val="000965CD"/>
    <w:rsid w:val="000A1491"/>
    <w:rsid w:val="000A466F"/>
    <w:rsid w:val="000A5A32"/>
    <w:rsid w:val="000B68B5"/>
    <w:rsid w:val="000C4C7F"/>
    <w:rsid w:val="000C5AB0"/>
    <w:rsid w:val="000D0DCB"/>
    <w:rsid w:val="000D3657"/>
    <w:rsid w:val="000D4A18"/>
    <w:rsid w:val="000D62FB"/>
    <w:rsid w:val="000D7324"/>
    <w:rsid w:val="000E4BEB"/>
    <w:rsid w:val="000E4E01"/>
    <w:rsid w:val="000E67F8"/>
    <w:rsid w:val="000E7EAA"/>
    <w:rsid w:val="000F2693"/>
    <w:rsid w:val="000F349D"/>
    <w:rsid w:val="000F5559"/>
    <w:rsid w:val="000F6978"/>
    <w:rsid w:val="00100088"/>
    <w:rsid w:val="0010016A"/>
    <w:rsid w:val="00100805"/>
    <w:rsid w:val="00120A58"/>
    <w:rsid w:val="00122F1B"/>
    <w:rsid w:val="001278DD"/>
    <w:rsid w:val="00131519"/>
    <w:rsid w:val="00134064"/>
    <w:rsid w:val="001508D1"/>
    <w:rsid w:val="0015210D"/>
    <w:rsid w:val="001561B8"/>
    <w:rsid w:val="00156EFF"/>
    <w:rsid w:val="00163185"/>
    <w:rsid w:val="00165C01"/>
    <w:rsid w:val="00166020"/>
    <w:rsid w:val="00166F4F"/>
    <w:rsid w:val="00171C67"/>
    <w:rsid w:val="00176070"/>
    <w:rsid w:val="00177124"/>
    <w:rsid w:val="00183682"/>
    <w:rsid w:val="00187C34"/>
    <w:rsid w:val="0019154F"/>
    <w:rsid w:val="001934C4"/>
    <w:rsid w:val="001A1B15"/>
    <w:rsid w:val="001A4B46"/>
    <w:rsid w:val="001A4DC3"/>
    <w:rsid w:val="001A5091"/>
    <w:rsid w:val="001A6231"/>
    <w:rsid w:val="001C059F"/>
    <w:rsid w:val="001C18B8"/>
    <w:rsid w:val="001D0BFB"/>
    <w:rsid w:val="001E08D9"/>
    <w:rsid w:val="001E17F5"/>
    <w:rsid w:val="001E3384"/>
    <w:rsid w:val="001E50CC"/>
    <w:rsid w:val="001F36C7"/>
    <w:rsid w:val="002012B0"/>
    <w:rsid w:val="00204416"/>
    <w:rsid w:val="00204D64"/>
    <w:rsid w:val="00212315"/>
    <w:rsid w:val="00220B59"/>
    <w:rsid w:val="002213F4"/>
    <w:rsid w:val="00227DFD"/>
    <w:rsid w:val="00240E35"/>
    <w:rsid w:val="00241702"/>
    <w:rsid w:val="00246294"/>
    <w:rsid w:val="00247C67"/>
    <w:rsid w:val="00254A70"/>
    <w:rsid w:val="00257963"/>
    <w:rsid w:val="0026238A"/>
    <w:rsid w:val="002656DF"/>
    <w:rsid w:val="002677BD"/>
    <w:rsid w:val="00267C2F"/>
    <w:rsid w:val="0027038D"/>
    <w:rsid w:val="00282A62"/>
    <w:rsid w:val="002910E7"/>
    <w:rsid w:val="00292E1C"/>
    <w:rsid w:val="0029300C"/>
    <w:rsid w:val="002A1582"/>
    <w:rsid w:val="002A1D04"/>
    <w:rsid w:val="002B1FBD"/>
    <w:rsid w:val="002C1FCF"/>
    <w:rsid w:val="002C2D9F"/>
    <w:rsid w:val="002C33CB"/>
    <w:rsid w:val="002C38B3"/>
    <w:rsid w:val="002C3C7E"/>
    <w:rsid w:val="002D121A"/>
    <w:rsid w:val="002D70E8"/>
    <w:rsid w:val="002D76A6"/>
    <w:rsid w:val="002E3389"/>
    <w:rsid w:val="002F027C"/>
    <w:rsid w:val="002F2749"/>
    <w:rsid w:val="002F38BA"/>
    <w:rsid w:val="003023A3"/>
    <w:rsid w:val="00323629"/>
    <w:rsid w:val="00327A06"/>
    <w:rsid w:val="00336E6F"/>
    <w:rsid w:val="00342574"/>
    <w:rsid w:val="00344914"/>
    <w:rsid w:val="003453C2"/>
    <w:rsid w:val="00351A08"/>
    <w:rsid w:val="00351D4C"/>
    <w:rsid w:val="0035755C"/>
    <w:rsid w:val="00370006"/>
    <w:rsid w:val="00371A37"/>
    <w:rsid w:val="00372ECE"/>
    <w:rsid w:val="00377887"/>
    <w:rsid w:val="003819B4"/>
    <w:rsid w:val="003820C5"/>
    <w:rsid w:val="00386180"/>
    <w:rsid w:val="003956E7"/>
    <w:rsid w:val="003976FC"/>
    <w:rsid w:val="0039787B"/>
    <w:rsid w:val="003A11A9"/>
    <w:rsid w:val="003A3648"/>
    <w:rsid w:val="003A462F"/>
    <w:rsid w:val="003A5BB8"/>
    <w:rsid w:val="003B1148"/>
    <w:rsid w:val="003C5D4F"/>
    <w:rsid w:val="003D0A40"/>
    <w:rsid w:val="003D17A9"/>
    <w:rsid w:val="003D4ED2"/>
    <w:rsid w:val="003D65D3"/>
    <w:rsid w:val="003D7CAD"/>
    <w:rsid w:val="003E084E"/>
    <w:rsid w:val="003E3BAA"/>
    <w:rsid w:val="003E41A0"/>
    <w:rsid w:val="003E4904"/>
    <w:rsid w:val="003E4C64"/>
    <w:rsid w:val="003E7E87"/>
    <w:rsid w:val="003F1EDC"/>
    <w:rsid w:val="003F278B"/>
    <w:rsid w:val="004040C3"/>
    <w:rsid w:val="00413107"/>
    <w:rsid w:val="00414CBA"/>
    <w:rsid w:val="00416E73"/>
    <w:rsid w:val="00417786"/>
    <w:rsid w:val="004222E0"/>
    <w:rsid w:val="00424B99"/>
    <w:rsid w:val="0042628B"/>
    <w:rsid w:val="00434D0B"/>
    <w:rsid w:val="00435928"/>
    <w:rsid w:val="004362F3"/>
    <w:rsid w:val="00444FAC"/>
    <w:rsid w:val="004450EA"/>
    <w:rsid w:val="004531C2"/>
    <w:rsid w:val="00457855"/>
    <w:rsid w:val="00461D0E"/>
    <w:rsid w:val="00463AB3"/>
    <w:rsid w:val="0046438D"/>
    <w:rsid w:val="00465570"/>
    <w:rsid w:val="0046794D"/>
    <w:rsid w:val="004828D1"/>
    <w:rsid w:val="00483DEF"/>
    <w:rsid w:val="00484226"/>
    <w:rsid w:val="00484B2C"/>
    <w:rsid w:val="0049099F"/>
    <w:rsid w:val="004918AF"/>
    <w:rsid w:val="00494E19"/>
    <w:rsid w:val="00497391"/>
    <w:rsid w:val="004A2B5A"/>
    <w:rsid w:val="004A38D5"/>
    <w:rsid w:val="004A4656"/>
    <w:rsid w:val="004A52DD"/>
    <w:rsid w:val="004B5BD0"/>
    <w:rsid w:val="004B5FCC"/>
    <w:rsid w:val="004B7A3B"/>
    <w:rsid w:val="004C3CF5"/>
    <w:rsid w:val="004C6ED0"/>
    <w:rsid w:val="004D0143"/>
    <w:rsid w:val="004D0EBC"/>
    <w:rsid w:val="004D4B78"/>
    <w:rsid w:val="004E0CF2"/>
    <w:rsid w:val="004E3270"/>
    <w:rsid w:val="004F220B"/>
    <w:rsid w:val="004F4469"/>
    <w:rsid w:val="004F519D"/>
    <w:rsid w:val="004F51B5"/>
    <w:rsid w:val="004F6C9B"/>
    <w:rsid w:val="00512924"/>
    <w:rsid w:val="00524393"/>
    <w:rsid w:val="00524677"/>
    <w:rsid w:val="00532384"/>
    <w:rsid w:val="005400A1"/>
    <w:rsid w:val="00540C6D"/>
    <w:rsid w:val="005432B7"/>
    <w:rsid w:val="00545642"/>
    <w:rsid w:val="00545FA8"/>
    <w:rsid w:val="00554F2A"/>
    <w:rsid w:val="00557F12"/>
    <w:rsid w:val="00561DFC"/>
    <w:rsid w:val="0056238D"/>
    <w:rsid w:val="00563DD1"/>
    <w:rsid w:val="00567028"/>
    <w:rsid w:val="00581B5B"/>
    <w:rsid w:val="0058224A"/>
    <w:rsid w:val="00583777"/>
    <w:rsid w:val="005844A8"/>
    <w:rsid w:val="005859B0"/>
    <w:rsid w:val="00596BD0"/>
    <w:rsid w:val="005A3D2E"/>
    <w:rsid w:val="005B4F72"/>
    <w:rsid w:val="005B51B4"/>
    <w:rsid w:val="005C782B"/>
    <w:rsid w:val="005D083E"/>
    <w:rsid w:val="005D142D"/>
    <w:rsid w:val="005D4E2A"/>
    <w:rsid w:val="005D6354"/>
    <w:rsid w:val="005D66FF"/>
    <w:rsid w:val="005E691A"/>
    <w:rsid w:val="005F0B46"/>
    <w:rsid w:val="005F1328"/>
    <w:rsid w:val="00604BD2"/>
    <w:rsid w:val="0060690A"/>
    <w:rsid w:val="006124F3"/>
    <w:rsid w:val="006252E2"/>
    <w:rsid w:val="00633F1F"/>
    <w:rsid w:val="0064486F"/>
    <w:rsid w:val="00645252"/>
    <w:rsid w:val="0066021B"/>
    <w:rsid w:val="0066417F"/>
    <w:rsid w:val="006650BE"/>
    <w:rsid w:val="00665B44"/>
    <w:rsid w:val="0066612C"/>
    <w:rsid w:val="00666E7D"/>
    <w:rsid w:val="006704B1"/>
    <w:rsid w:val="006752D3"/>
    <w:rsid w:val="00675581"/>
    <w:rsid w:val="006850A1"/>
    <w:rsid w:val="006903A2"/>
    <w:rsid w:val="00692F81"/>
    <w:rsid w:val="00693E31"/>
    <w:rsid w:val="006A677D"/>
    <w:rsid w:val="006B3C61"/>
    <w:rsid w:val="006B73D9"/>
    <w:rsid w:val="006C329B"/>
    <w:rsid w:val="006C3D36"/>
    <w:rsid w:val="006C5AC0"/>
    <w:rsid w:val="006D1FFD"/>
    <w:rsid w:val="006D2EBC"/>
    <w:rsid w:val="006D369F"/>
    <w:rsid w:val="006D3D74"/>
    <w:rsid w:val="006D6089"/>
    <w:rsid w:val="006E4173"/>
    <w:rsid w:val="006F1F51"/>
    <w:rsid w:val="006F21F3"/>
    <w:rsid w:val="006F23A7"/>
    <w:rsid w:val="006F2C0B"/>
    <w:rsid w:val="007009D0"/>
    <w:rsid w:val="00702450"/>
    <w:rsid w:val="007027E5"/>
    <w:rsid w:val="0070663B"/>
    <w:rsid w:val="00706C60"/>
    <w:rsid w:val="0070765D"/>
    <w:rsid w:val="00707C70"/>
    <w:rsid w:val="00711121"/>
    <w:rsid w:val="00711F6C"/>
    <w:rsid w:val="00712DEE"/>
    <w:rsid w:val="00714F2E"/>
    <w:rsid w:val="00716026"/>
    <w:rsid w:val="007209A7"/>
    <w:rsid w:val="00720D95"/>
    <w:rsid w:val="00721DCF"/>
    <w:rsid w:val="007334A3"/>
    <w:rsid w:val="00736ADC"/>
    <w:rsid w:val="00746305"/>
    <w:rsid w:val="00753E12"/>
    <w:rsid w:val="007556D8"/>
    <w:rsid w:val="00762C6C"/>
    <w:rsid w:val="007637D9"/>
    <w:rsid w:val="00770BFB"/>
    <w:rsid w:val="007724C8"/>
    <w:rsid w:val="00775EE4"/>
    <w:rsid w:val="00781387"/>
    <w:rsid w:val="007817C0"/>
    <w:rsid w:val="00783F7E"/>
    <w:rsid w:val="00791188"/>
    <w:rsid w:val="00791C79"/>
    <w:rsid w:val="007925B3"/>
    <w:rsid w:val="0079375A"/>
    <w:rsid w:val="00793DCB"/>
    <w:rsid w:val="007A20F1"/>
    <w:rsid w:val="007A2EE1"/>
    <w:rsid w:val="007A39DC"/>
    <w:rsid w:val="007A5EAE"/>
    <w:rsid w:val="007B0B9E"/>
    <w:rsid w:val="007B3320"/>
    <w:rsid w:val="007B3E83"/>
    <w:rsid w:val="007B6AF7"/>
    <w:rsid w:val="007C4949"/>
    <w:rsid w:val="007C7BDF"/>
    <w:rsid w:val="007D7B71"/>
    <w:rsid w:val="007E4913"/>
    <w:rsid w:val="007E5227"/>
    <w:rsid w:val="007F031A"/>
    <w:rsid w:val="007F04D0"/>
    <w:rsid w:val="007F65E5"/>
    <w:rsid w:val="00803D0B"/>
    <w:rsid w:val="008104AC"/>
    <w:rsid w:val="00811F38"/>
    <w:rsid w:val="0081488B"/>
    <w:rsid w:val="00821D13"/>
    <w:rsid w:val="00830CAC"/>
    <w:rsid w:val="008310A8"/>
    <w:rsid w:val="0083569A"/>
    <w:rsid w:val="008360BE"/>
    <w:rsid w:val="00841816"/>
    <w:rsid w:val="0084547B"/>
    <w:rsid w:val="0086746E"/>
    <w:rsid w:val="008706A9"/>
    <w:rsid w:val="00874D8E"/>
    <w:rsid w:val="00880212"/>
    <w:rsid w:val="008840BF"/>
    <w:rsid w:val="008859DB"/>
    <w:rsid w:val="00886525"/>
    <w:rsid w:val="0088789E"/>
    <w:rsid w:val="0089059F"/>
    <w:rsid w:val="00891BA8"/>
    <w:rsid w:val="00897178"/>
    <w:rsid w:val="008A1778"/>
    <w:rsid w:val="008A26C0"/>
    <w:rsid w:val="008A51D7"/>
    <w:rsid w:val="008A645A"/>
    <w:rsid w:val="008B1873"/>
    <w:rsid w:val="008B620F"/>
    <w:rsid w:val="008C06E8"/>
    <w:rsid w:val="008C0BA2"/>
    <w:rsid w:val="008C21E7"/>
    <w:rsid w:val="008C24F2"/>
    <w:rsid w:val="008C4301"/>
    <w:rsid w:val="008C6FDA"/>
    <w:rsid w:val="008D5D10"/>
    <w:rsid w:val="008E235E"/>
    <w:rsid w:val="008E7259"/>
    <w:rsid w:val="008F2D67"/>
    <w:rsid w:val="008F545F"/>
    <w:rsid w:val="009010BA"/>
    <w:rsid w:val="00902FC5"/>
    <w:rsid w:val="00904117"/>
    <w:rsid w:val="009151C8"/>
    <w:rsid w:val="009166B2"/>
    <w:rsid w:val="009170C6"/>
    <w:rsid w:val="00922859"/>
    <w:rsid w:val="009239A9"/>
    <w:rsid w:val="00926EDF"/>
    <w:rsid w:val="00937FAC"/>
    <w:rsid w:val="00942651"/>
    <w:rsid w:val="00943E22"/>
    <w:rsid w:val="00952A1F"/>
    <w:rsid w:val="0095385B"/>
    <w:rsid w:val="00954DA9"/>
    <w:rsid w:val="009555A8"/>
    <w:rsid w:val="00960996"/>
    <w:rsid w:val="0096238E"/>
    <w:rsid w:val="00967AFF"/>
    <w:rsid w:val="00972253"/>
    <w:rsid w:val="00977269"/>
    <w:rsid w:val="00982363"/>
    <w:rsid w:val="009942F6"/>
    <w:rsid w:val="009945D3"/>
    <w:rsid w:val="00996F7E"/>
    <w:rsid w:val="009A1BBC"/>
    <w:rsid w:val="009A561E"/>
    <w:rsid w:val="009B2467"/>
    <w:rsid w:val="009B5618"/>
    <w:rsid w:val="009C0C18"/>
    <w:rsid w:val="009C2E47"/>
    <w:rsid w:val="009C7316"/>
    <w:rsid w:val="009D1F0C"/>
    <w:rsid w:val="009D5AD6"/>
    <w:rsid w:val="009F2033"/>
    <w:rsid w:val="009F2786"/>
    <w:rsid w:val="009F3BCB"/>
    <w:rsid w:val="009F7BE9"/>
    <w:rsid w:val="00A1070A"/>
    <w:rsid w:val="00A12BFF"/>
    <w:rsid w:val="00A172D7"/>
    <w:rsid w:val="00A20786"/>
    <w:rsid w:val="00A24E7F"/>
    <w:rsid w:val="00A2660C"/>
    <w:rsid w:val="00A3061D"/>
    <w:rsid w:val="00A34A95"/>
    <w:rsid w:val="00A460C0"/>
    <w:rsid w:val="00A51C9D"/>
    <w:rsid w:val="00A54850"/>
    <w:rsid w:val="00A56100"/>
    <w:rsid w:val="00A567FF"/>
    <w:rsid w:val="00A634DD"/>
    <w:rsid w:val="00A7042A"/>
    <w:rsid w:val="00A7470A"/>
    <w:rsid w:val="00A8224E"/>
    <w:rsid w:val="00A87D0B"/>
    <w:rsid w:val="00A9204E"/>
    <w:rsid w:val="00A96FC2"/>
    <w:rsid w:val="00AA05AF"/>
    <w:rsid w:val="00AB37AE"/>
    <w:rsid w:val="00AB3EB5"/>
    <w:rsid w:val="00AB4FF2"/>
    <w:rsid w:val="00AB66BA"/>
    <w:rsid w:val="00AC0904"/>
    <w:rsid w:val="00AC60B8"/>
    <w:rsid w:val="00AC6C1C"/>
    <w:rsid w:val="00AC7057"/>
    <w:rsid w:val="00AD2506"/>
    <w:rsid w:val="00AD5E15"/>
    <w:rsid w:val="00AE235E"/>
    <w:rsid w:val="00AE2373"/>
    <w:rsid w:val="00AE51F1"/>
    <w:rsid w:val="00AE6160"/>
    <w:rsid w:val="00AE63D0"/>
    <w:rsid w:val="00AF0992"/>
    <w:rsid w:val="00AF1688"/>
    <w:rsid w:val="00AF17E8"/>
    <w:rsid w:val="00AF24B2"/>
    <w:rsid w:val="00AF3D8C"/>
    <w:rsid w:val="00AF4B2D"/>
    <w:rsid w:val="00AF596A"/>
    <w:rsid w:val="00B00F3F"/>
    <w:rsid w:val="00B00F50"/>
    <w:rsid w:val="00B028C3"/>
    <w:rsid w:val="00B124FB"/>
    <w:rsid w:val="00B13CB6"/>
    <w:rsid w:val="00B2103F"/>
    <w:rsid w:val="00B2531D"/>
    <w:rsid w:val="00B30CF2"/>
    <w:rsid w:val="00B37C32"/>
    <w:rsid w:val="00B40106"/>
    <w:rsid w:val="00B40B4F"/>
    <w:rsid w:val="00B42BA5"/>
    <w:rsid w:val="00B47288"/>
    <w:rsid w:val="00B5022C"/>
    <w:rsid w:val="00B60DC6"/>
    <w:rsid w:val="00B60F0F"/>
    <w:rsid w:val="00B61E9D"/>
    <w:rsid w:val="00B70A75"/>
    <w:rsid w:val="00B76157"/>
    <w:rsid w:val="00B81EA1"/>
    <w:rsid w:val="00B84F7B"/>
    <w:rsid w:val="00BB3A2D"/>
    <w:rsid w:val="00BB4E4C"/>
    <w:rsid w:val="00BB4F63"/>
    <w:rsid w:val="00BC2BEF"/>
    <w:rsid w:val="00BC6D6F"/>
    <w:rsid w:val="00BD1ADB"/>
    <w:rsid w:val="00BD3716"/>
    <w:rsid w:val="00BE0B7E"/>
    <w:rsid w:val="00BF0070"/>
    <w:rsid w:val="00C04352"/>
    <w:rsid w:val="00C04F92"/>
    <w:rsid w:val="00C0700D"/>
    <w:rsid w:val="00C124CF"/>
    <w:rsid w:val="00C17720"/>
    <w:rsid w:val="00C27817"/>
    <w:rsid w:val="00C350EF"/>
    <w:rsid w:val="00C44CAF"/>
    <w:rsid w:val="00C51BEA"/>
    <w:rsid w:val="00C55812"/>
    <w:rsid w:val="00C5662F"/>
    <w:rsid w:val="00C579E6"/>
    <w:rsid w:val="00C613C0"/>
    <w:rsid w:val="00C618A7"/>
    <w:rsid w:val="00C6714B"/>
    <w:rsid w:val="00C7093A"/>
    <w:rsid w:val="00C71823"/>
    <w:rsid w:val="00C767AC"/>
    <w:rsid w:val="00C80515"/>
    <w:rsid w:val="00C90931"/>
    <w:rsid w:val="00C97D2A"/>
    <w:rsid w:val="00C97E5D"/>
    <w:rsid w:val="00CA38D3"/>
    <w:rsid w:val="00CA531C"/>
    <w:rsid w:val="00CA53E5"/>
    <w:rsid w:val="00CC3099"/>
    <w:rsid w:val="00CC43E2"/>
    <w:rsid w:val="00CC6B23"/>
    <w:rsid w:val="00CD1CAF"/>
    <w:rsid w:val="00CD4706"/>
    <w:rsid w:val="00CE344E"/>
    <w:rsid w:val="00CE7226"/>
    <w:rsid w:val="00CF3253"/>
    <w:rsid w:val="00D04ABD"/>
    <w:rsid w:val="00D07CBF"/>
    <w:rsid w:val="00D10385"/>
    <w:rsid w:val="00D133F1"/>
    <w:rsid w:val="00D161DE"/>
    <w:rsid w:val="00D23D6F"/>
    <w:rsid w:val="00D252E4"/>
    <w:rsid w:val="00D31386"/>
    <w:rsid w:val="00D3444C"/>
    <w:rsid w:val="00D37AA6"/>
    <w:rsid w:val="00D416C7"/>
    <w:rsid w:val="00D526AE"/>
    <w:rsid w:val="00D53EAF"/>
    <w:rsid w:val="00D54CD3"/>
    <w:rsid w:val="00D55B83"/>
    <w:rsid w:val="00D612EC"/>
    <w:rsid w:val="00D8007C"/>
    <w:rsid w:val="00D87563"/>
    <w:rsid w:val="00D95175"/>
    <w:rsid w:val="00D96C27"/>
    <w:rsid w:val="00D96E82"/>
    <w:rsid w:val="00DA2916"/>
    <w:rsid w:val="00DA3E36"/>
    <w:rsid w:val="00DB0AB6"/>
    <w:rsid w:val="00DB1A4B"/>
    <w:rsid w:val="00DB2336"/>
    <w:rsid w:val="00DB3FE2"/>
    <w:rsid w:val="00DB52CB"/>
    <w:rsid w:val="00DB55DD"/>
    <w:rsid w:val="00DB655D"/>
    <w:rsid w:val="00DC06E1"/>
    <w:rsid w:val="00DC2AE9"/>
    <w:rsid w:val="00DC65EE"/>
    <w:rsid w:val="00DD17F4"/>
    <w:rsid w:val="00DD3233"/>
    <w:rsid w:val="00DD3FAE"/>
    <w:rsid w:val="00DD5270"/>
    <w:rsid w:val="00DE6F97"/>
    <w:rsid w:val="00DF43F2"/>
    <w:rsid w:val="00DF6B60"/>
    <w:rsid w:val="00E00EFF"/>
    <w:rsid w:val="00E01EB3"/>
    <w:rsid w:val="00E02D20"/>
    <w:rsid w:val="00E11FFC"/>
    <w:rsid w:val="00E239CD"/>
    <w:rsid w:val="00E31C8F"/>
    <w:rsid w:val="00E32547"/>
    <w:rsid w:val="00E40252"/>
    <w:rsid w:val="00E46A84"/>
    <w:rsid w:val="00E501D6"/>
    <w:rsid w:val="00E60969"/>
    <w:rsid w:val="00E61AFB"/>
    <w:rsid w:val="00E6554B"/>
    <w:rsid w:val="00E71298"/>
    <w:rsid w:val="00E7327F"/>
    <w:rsid w:val="00E7586B"/>
    <w:rsid w:val="00E772F6"/>
    <w:rsid w:val="00E80A47"/>
    <w:rsid w:val="00E821FB"/>
    <w:rsid w:val="00E83E22"/>
    <w:rsid w:val="00E84055"/>
    <w:rsid w:val="00E84C3B"/>
    <w:rsid w:val="00E85EB9"/>
    <w:rsid w:val="00E86DA9"/>
    <w:rsid w:val="00E93D64"/>
    <w:rsid w:val="00EA41F8"/>
    <w:rsid w:val="00EA4A07"/>
    <w:rsid w:val="00EB193E"/>
    <w:rsid w:val="00EB2EFE"/>
    <w:rsid w:val="00EC3004"/>
    <w:rsid w:val="00EC65C1"/>
    <w:rsid w:val="00ED43FE"/>
    <w:rsid w:val="00EE1A58"/>
    <w:rsid w:val="00EE72AD"/>
    <w:rsid w:val="00EF1C53"/>
    <w:rsid w:val="00EF519E"/>
    <w:rsid w:val="00F00C78"/>
    <w:rsid w:val="00F21CDD"/>
    <w:rsid w:val="00F223D2"/>
    <w:rsid w:val="00F24982"/>
    <w:rsid w:val="00F24AD7"/>
    <w:rsid w:val="00F27FDA"/>
    <w:rsid w:val="00F319E9"/>
    <w:rsid w:val="00F34460"/>
    <w:rsid w:val="00F405EC"/>
    <w:rsid w:val="00F407AC"/>
    <w:rsid w:val="00F4151A"/>
    <w:rsid w:val="00F43309"/>
    <w:rsid w:val="00F46A70"/>
    <w:rsid w:val="00F47D4B"/>
    <w:rsid w:val="00F525B4"/>
    <w:rsid w:val="00F5373C"/>
    <w:rsid w:val="00F63477"/>
    <w:rsid w:val="00F63741"/>
    <w:rsid w:val="00F65FE4"/>
    <w:rsid w:val="00F66290"/>
    <w:rsid w:val="00F6786A"/>
    <w:rsid w:val="00F700EB"/>
    <w:rsid w:val="00F747E4"/>
    <w:rsid w:val="00F81E56"/>
    <w:rsid w:val="00F8690E"/>
    <w:rsid w:val="00F95852"/>
    <w:rsid w:val="00FA0D00"/>
    <w:rsid w:val="00FA2473"/>
    <w:rsid w:val="00FA495E"/>
    <w:rsid w:val="00FA6B03"/>
    <w:rsid w:val="00FA784C"/>
    <w:rsid w:val="00FB2564"/>
    <w:rsid w:val="00FB4928"/>
    <w:rsid w:val="00FB4ACB"/>
    <w:rsid w:val="00FB5085"/>
    <w:rsid w:val="00FB5214"/>
    <w:rsid w:val="00FB60E0"/>
    <w:rsid w:val="00FC1181"/>
    <w:rsid w:val="00FD2A93"/>
    <w:rsid w:val="00FE04A6"/>
    <w:rsid w:val="00FE18AC"/>
    <w:rsid w:val="00FE2754"/>
    <w:rsid w:val="00FE676F"/>
    <w:rsid w:val="00FE6B19"/>
    <w:rsid w:val="00FF31A0"/>
    <w:rsid w:val="00FF3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DD25B"/>
  <w15:chartTrackingRefBased/>
  <w15:docId w15:val="{38E3A3F5-8D71-4FA5-B4F5-550037B40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3453C2"/>
    <w:pPr>
      <w:ind w:left="720"/>
      <w:contextualSpacing/>
    </w:pPr>
  </w:style>
  <w:style w:type="character" w:styleId="UnresolvedMention">
    <w:name w:val="Unresolved Mention"/>
    <w:basedOn w:val="DefaultParagraphFont"/>
    <w:uiPriority w:val="99"/>
    <w:semiHidden/>
    <w:unhideWhenUsed/>
    <w:rsid w:val="00066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carney@guidingeyes.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rney\AppData\Local\Microsoft\Office\16.0\DTS\en-US%7b76604FBE-BC9F-4192-9D44-27910880CFDE%7d\%7b81D374B3-592C-4152-8DC1-06F8D0F7CDCF%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C:\Users\mcarney\AppData\Local\Microsoft\Office\16.0\DTS\en-US{76604FBE-BC9F-4192-9D44-27910880CFDE}\{81D374B3-592C-4152-8DC1-06F8D0F7CDCF}tf02786999_win32.dotx</Template>
  <TotalTime>615</TotalTime>
  <Pages>5</Pages>
  <Words>2669</Words>
  <Characters>13079</Characters>
  <Application>Microsoft Office Word</Application>
  <DocSecurity>0</DocSecurity>
  <Lines>192</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15707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Carney</dc:creator>
  <cp:keywords/>
  <dc:description/>
  <cp:lastModifiedBy>Michelle Meunier</cp:lastModifiedBy>
  <cp:revision>620</cp:revision>
  <dcterms:created xsi:type="dcterms:W3CDTF">2021-12-10T17:03:00Z</dcterms:created>
  <dcterms:modified xsi:type="dcterms:W3CDTF">2024-12-10T17:04:00Z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