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95909" w14:textId="665972A6" w:rsidR="009073EF" w:rsidRDefault="009073EF" w:rsidP="55079433">
      <w:pPr>
        <w:pStyle w:val="Heading1"/>
        <w:jc w:val="center"/>
        <w:rPr>
          <w:rFonts w:asciiTheme="minorHAnsi" w:eastAsiaTheme="minorEastAsia" w:hAnsiTheme="minorHAnsi" w:cstheme="minorBidi"/>
          <w:b/>
          <w:bCs/>
          <w:color w:val="auto"/>
          <w:sz w:val="36"/>
          <w:szCs w:val="36"/>
        </w:rPr>
      </w:pPr>
      <w:r w:rsidRPr="55079433">
        <w:rPr>
          <w:rFonts w:asciiTheme="minorHAnsi" w:eastAsiaTheme="minorEastAsia" w:hAnsiTheme="minorHAnsi" w:cstheme="minorBidi"/>
          <w:b/>
          <w:bCs/>
          <w:color w:val="auto"/>
          <w:sz w:val="36"/>
          <w:szCs w:val="36"/>
        </w:rPr>
        <w:t xml:space="preserve">Joint Supplement Information </w:t>
      </w:r>
    </w:p>
    <w:p w14:paraId="18D7E275" w14:textId="77777777" w:rsidR="009073EF" w:rsidRDefault="009073EF" w:rsidP="2995DC72">
      <w:pPr>
        <w:pStyle w:val="PlainText"/>
        <w:rPr>
          <w:sz w:val="36"/>
          <w:szCs w:val="36"/>
        </w:rPr>
      </w:pPr>
    </w:p>
    <w:p w14:paraId="0243377C" w14:textId="38F68BF2" w:rsidR="009073EF" w:rsidRDefault="009073EF" w:rsidP="2995DC72">
      <w:pPr>
        <w:pStyle w:val="PlainText"/>
        <w:rPr>
          <w:sz w:val="36"/>
          <w:szCs w:val="36"/>
        </w:rPr>
      </w:pPr>
      <w:r w:rsidRPr="2995DC72">
        <w:rPr>
          <w:sz w:val="36"/>
          <w:szCs w:val="36"/>
        </w:rPr>
        <w:t>To Our Graduates,</w:t>
      </w:r>
    </w:p>
    <w:p w14:paraId="7FAD5E81" w14:textId="781862C2" w:rsidR="2995DC72" w:rsidRDefault="2995DC72" w:rsidP="2995DC72">
      <w:pPr>
        <w:pStyle w:val="PlainText"/>
        <w:rPr>
          <w:sz w:val="36"/>
          <w:szCs w:val="36"/>
        </w:rPr>
      </w:pPr>
    </w:p>
    <w:p w14:paraId="67B4446B" w14:textId="77777777" w:rsidR="009073EF" w:rsidRDefault="009073EF" w:rsidP="2995DC72">
      <w:pPr>
        <w:pStyle w:val="PlainText"/>
        <w:rPr>
          <w:sz w:val="36"/>
          <w:szCs w:val="36"/>
        </w:rPr>
      </w:pPr>
      <w:r w:rsidRPr="2995DC72">
        <w:rPr>
          <w:sz w:val="36"/>
          <w:szCs w:val="36"/>
        </w:rPr>
        <w:t>Your dog's joint comfort and mobility are important to his or her work as a successful guide dog. Regardless of your dog's age, your veterinarian may recommend joint health supplements.</w:t>
      </w:r>
    </w:p>
    <w:p w14:paraId="36F13FD7" w14:textId="1263E6C8" w:rsidR="2995DC72" w:rsidRDefault="2995DC72" w:rsidP="2995DC72">
      <w:pPr>
        <w:pStyle w:val="PlainText"/>
        <w:rPr>
          <w:sz w:val="36"/>
          <w:szCs w:val="36"/>
        </w:rPr>
      </w:pPr>
    </w:p>
    <w:p w14:paraId="09B1BBCE" w14:textId="77777777" w:rsidR="009073EF" w:rsidRDefault="009073EF" w:rsidP="2995DC72">
      <w:pPr>
        <w:pStyle w:val="PlainText"/>
        <w:rPr>
          <w:sz w:val="36"/>
          <w:szCs w:val="36"/>
        </w:rPr>
      </w:pPr>
      <w:r w:rsidRPr="2995DC72">
        <w:rPr>
          <w:sz w:val="36"/>
          <w:szCs w:val="36"/>
        </w:rPr>
        <w:t xml:space="preserve">Two joint supplements used by many veterinarians are </w:t>
      </w:r>
      <w:proofErr w:type="spellStart"/>
      <w:r w:rsidRPr="2995DC72">
        <w:rPr>
          <w:sz w:val="36"/>
          <w:szCs w:val="36"/>
        </w:rPr>
        <w:t>Dasuquin</w:t>
      </w:r>
      <w:proofErr w:type="spellEnd"/>
      <w:r w:rsidRPr="2995DC72">
        <w:rPr>
          <w:sz w:val="36"/>
          <w:szCs w:val="36"/>
        </w:rPr>
        <w:t xml:space="preserve"> and </w:t>
      </w:r>
      <w:proofErr w:type="spellStart"/>
      <w:r w:rsidRPr="2995DC72">
        <w:rPr>
          <w:sz w:val="36"/>
          <w:szCs w:val="36"/>
        </w:rPr>
        <w:t>Cosequin</w:t>
      </w:r>
      <w:proofErr w:type="spellEnd"/>
      <w:r w:rsidRPr="2995DC72">
        <w:rPr>
          <w:sz w:val="36"/>
          <w:szCs w:val="36"/>
        </w:rPr>
        <w:t xml:space="preserve"> from </w:t>
      </w:r>
      <w:proofErr w:type="spellStart"/>
      <w:r w:rsidRPr="2995DC72">
        <w:rPr>
          <w:sz w:val="36"/>
          <w:szCs w:val="36"/>
        </w:rPr>
        <w:t>Nutramax</w:t>
      </w:r>
      <w:proofErr w:type="spellEnd"/>
      <w:r w:rsidRPr="2995DC72">
        <w:rPr>
          <w:sz w:val="36"/>
          <w:szCs w:val="36"/>
        </w:rPr>
        <w:t xml:space="preserve"> Laboratories. Both work to support joint cartilage production and to protect cartilage from breakdown. Both are well-tolerated, and dogs can remain on them long-term.</w:t>
      </w:r>
    </w:p>
    <w:p w14:paraId="630F8C5B" w14:textId="67672253" w:rsidR="2995DC72" w:rsidRDefault="2995DC72" w:rsidP="2995DC72">
      <w:pPr>
        <w:pStyle w:val="PlainText"/>
        <w:rPr>
          <w:sz w:val="36"/>
          <w:szCs w:val="36"/>
        </w:rPr>
      </w:pPr>
    </w:p>
    <w:p w14:paraId="027E8CC8" w14:textId="22C0B9D4" w:rsidR="009073EF" w:rsidRDefault="009073EF" w:rsidP="2995DC72">
      <w:pPr>
        <w:pStyle w:val="PlainText"/>
        <w:rPr>
          <w:sz w:val="36"/>
          <w:szCs w:val="36"/>
        </w:rPr>
      </w:pPr>
      <w:proofErr w:type="spellStart"/>
      <w:r w:rsidRPr="2995DC72">
        <w:rPr>
          <w:sz w:val="36"/>
          <w:szCs w:val="36"/>
        </w:rPr>
        <w:t>Nutramax</w:t>
      </w:r>
      <w:proofErr w:type="spellEnd"/>
      <w:r w:rsidRPr="2995DC72">
        <w:rPr>
          <w:sz w:val="36"/>
          <w:szCs w:val="36"/>
        </w:rPr>
        <w:t xml:space="preserve"> Laboratories has offered to provide </w:t>
      </w:r>
      <w:proofErr w:type="spellStart"/>
      <w:r w:rsidRPr="2995DC72">
        <w:rPr>
          <w:sz w:val="36"/>
          <w:szCs w:val="36"/>
        </w:rPr>
        <w:t>Dasuquin</w:t>
      </w:r>
      <w:proofErr w:type="spellEnd"/>
      <w:r w:rsidRPr="2995DC72">
        <w:rPr>
          <w:sz w:val="36"/>
          <w:szCs w:val="36"/>
        </w:rPr>
        <w:t xml:space="preserve"> or </w:t>
      </w:r>
      <w:proofErr w:type="spellStart"/>
      <w:r w:rsidRPr="2995DC72">
        <w:rPr>
          <w:sz w:val="36"/>
          <w:szCs w:val="36"/>
        </w:rPr>
        <w:t>Cosequin</w:t>
      </w:r>
      <w:proofErr w:type="spellEnd"/>
      <w:r w:rsidRPr="2995DC72">
        <w:rPr>
          <w:sz w:val="36"/>
          <w:szCs w:val="36"/>
        </w:rPr>
        <w:t xml:space="preserve"> free of charge to any working guide dog from Guiding Eyes for the Blind. In order to receive </w:t>
      </w:r>
      <w:proofErr w:type="spellStart"/>
      <w:r w:rsidRPr="2995DC72">
        <w:rPr>
          <w:sz w:val="36"/>
          <w:szCs w:val="36"/>
        </w:rPr>
        <w:t>Dasuquin</w:t>
      </w:r>
      <w:proofErr w:type="spellEnd"/>
      <w:r w:rsidRPr="2995DC72">
        <w:rPr>
          <w:sz w:val="36"/>
          <w:szCs w:val="36"/>
        </w:rPr>
        <w:t xml:space="preserve"> or </w:t>
      </w:r>
      <w:proofErr w:type="spellStart"/>
      <w:r w:rsidRPr="2995DC72">
        <w:rPr>
          <w:sz w:val="36"/>
          <w:szCs w:val="36"/>
        </w:rPr>
        <w:t>Cosequin</w:t>
      </w:r>
      <w:proofErr w:type="spellEnd"/>
      <w:r w:rsidRPr="2995DC72">
        <w:rPr>
          <w:sz w:val="36"/>
          <w:szCs w:val="36"/>
        </w:rPr>
        <w:t xml:space="preserve">, your veterinarian must call Sherry Lloyd at </w:t>
      </w:r>
      <w:proofErr w:type="spellStart"/>
      <w:r w:rsidRPr="2995DC72">
        <w:rPr>
          <w:sz w:val="36"/>
          <w:szCs w:val="36"/>
        </w:rPr>
        <w:t>Nutramax</w:t>
      </w:r>
      <w:proofErr w:type="spellEnd"/>
      <w:r w:rsidR="400E5D7B" w:rsidRPr="2995DC72">
        <w:rPr>
          <w:sz w:val="36"/>
          <w:szCs w:val="36"/>
        </w:rPr>
        <w:t xml:space="preserve"> </w:t>
      </w:r>
      <w:r w:rsidRPr="2995DC72">
        <w:rPr>
          <w:sz w:val="36"/>
          <w:szCs w:val="36"/>
        </w:rPr>
        <w:t xml:space="preserve">Laboratories at 803-313-4033 (9-5 Mon-Fri) and provide some basic info about your dog. Guiding Eyes will then be contacted to confirm that your dog is an active guide from our school. Once that has been done, one bottle of </w:t>
      </w:r>
      <w:proofErr w:type="spellStart"/>
      <w:r w:rsidRPr="2995DC72">
        <w:rPr>
          <w:sz w:val="36"/>
          <w:szCs w:val="36"/>
        </w:rPr>
        <w:t>Dasuquin</w:t>
      </w:r>
      <w:proofErr w:type="spellEnd"/>
      <w:r w:rsidRPr="2995DC72">
        <w:rPr>
          <w:sz w:val="36"/>
          <w:szCs w:val="36"/>
        </w:rPr>
        <w:t xml:space="preserve"> or </w:t>
      </w:r>
      <w:proofErr w:type="spellStart"/>
      <w:r w:rsidRPr="2995DC72">
        <w:rPr>
          <w:sz w:val="36"/>
          <w:szCs w:val="36"/>
        </w:rPr>
        <w:t>Cosequin</w:t>
      </w:r>
      <w:proofErr w:type="spellEnd"/>
      <w:r w:rsidRPr="2995DC72">
        <w:rPr>
          <w:sz w:val="36"/>
          <w:szCs w:val="36"/>
        </w:rPr>
        <w:t xml:space="preserve"> will be shipped directly to you or to your veterinary clinic.</w:t>
      </w:r>
    </w:p>
    <w:p w14:paraId="05384831" w14:textId="039012C8" w:rsidR="009073EF" w:rsidRDefault="009073EF" w:rsidP="2995DC72">
      <w:pPr>
        <w:pStyle w:val="PlainText"/>
        <w:rPr>
          <w:sz w:val="36"/>
          <w:szCs w:val="36"/>
        </w:rPr>
      </w:pPr>
      <w:r w:rsidRPr="2995DC72">
        <w:rPr>
          <w:sz w:val="36"/>
          <w:szCs w:val="36"/>
        </w:rPr>
        <w:t xml:space="preserve">Please note that you yourself should not call </w:t>
      </w:r>
      <w:proofErr w:type="spellStart"/>
      <w:r w:rsidRPr="2995DC72">
        <w:rPr>
          <w:sz w:val="36"/>
          <w:szCs w:val="36"/>
        </w:rPr>
        <w:t>Nutramax</w:t>
      </w:r>
      <w:proofErr w:type="spellEnd"/>
      <w:r w:rsidRPr="2995DC72">
        <w:rPr>
          <w:sz w:val="36"/>
          <w:szCs w:val="36"/>
        </w:rPr>
        <w:t xml:space="preserve"> about this offer.</w:t>
      </w:r>
      <w:r w:rsidR="75F0116A" w:rsidRPr="2995DC72">
        <w:rPr>
          <w:sz w:val="36"/>
          <w:szCs w:val="36"/>
        </w:rPr>
        <w:t xml:space="preserve"> </w:t>
      </w:r>
      <w:r w:rsidRPr="2995DC72">
        <w:rPr>
          <w:sz w:val="36"/>
          <w:szCs w:val="36"/>
        </w:rPr>
        <w:t>Only your</w:t>
      </w:r>
      <w:r w:rsidR="152D2E73" w:rsidRPr="2995DC72">
        <w:rPr>
          <w:sz w:val="36"/>
          <w:szCs w:val="36"/>
        </w:rPr>
        <w:t xml:space="preserve"> </w:t>
      </w:r>
      <w:r w:rsidRPr="2995DC72">
        <w:rPr>
          <w:sz w:val="36"/>
          <w:szCs w:val="36"/>
        </w:rPr>
        <w:t>dog's veterinarian can call on your behalf. If you have any questions about the program, please contact us here at Guiding Eyes.</w:t>
      </w:r>
    </w:p>
    <w:p w14:paraId="5B3640C3" w14:textId="77777777" w:rsidR="009073EF" w:rsidRDefault="009073EF" w:rsidP="2995DC72">
      <w:pPr>
        <w:pStyle w:val="PlainText"/>
        <w:rPr>
          <w:sz w:val="36"/>
          <w:szCs w:val="36"/>
        </w:rPr>
      </w:pPr>
      <w:r w:rsidRPr="55079433">
        <w:rPr>
          <w:sz w:val="36"/>
          <w:szCs w:val="36"/>
        </w:rPr>
        <w:lastRenderedPageBreak/>
        <w:t>Sincerely,</w:t>
      </w:r>
    </w:p>
    <w:p w14:paraId="7C52F6EF" w14:textId="569311F2" w:rsidR="55079433" w:rsidRDefault="55079433" w:rsidP="55079433">
      <w:pPr>
        <w:pStyle w:val="PlainText"/>
        <w:rPr>
          <w:sz w:val="36"/>
          <w:szCs w:val="36"/>
        </w:rPr>
      </w:pPr>
    </w:p>
    <w:p w14:paraId="4B5F6530" w14:textId="77777777" w:rsidR="009073EF" w:rsidRDefault="009073EF" w:rsidP="2995DC72">
      <w:pPr>
        <w:pStyle w:val="PlainText"/>
        <w:rPr>
          <w:sz w:val="36"/>
          <w:szCs w:val="36"/>
        </w:rPr>
      </w:pPr>
      <w:r w:rsidRPr="2995DC72">
        <w:rPr>
          <w:sz w:val="36"/>
          <w:szCs w:val="36"/>
        </w:rPr>
        <w:t>The Veterinary Staff at Guiding Eyes for the Blind</w:t>
      </w:r>
    </w:p>
    <w:p w14:paraId="25B9AEF1" w14:textId="77777777" w:rsidR="009073EF" w:rsidRDefault="009073EF" w:rsidP="2995DC72">
      <w:pPr>
        <w:pStyle w:val="PlainText"/>
        <w:rPr>
          <w:sz w:val="36"/>
          <w:szCs w:val="36"/>
        </w:rPr>
      </w:pPr>
      <w:r w:rsidRPr="2995DC72">
        <w:rPr>
          <w:sz w:val="36"/>
          <w:szCs w:val="36"/>
        </w:rPr>
        <w:t>914-243-2258</w:t>
      </w:r>
    </w:p>
    <w:p w14:paraId="5F79187C" w14:textId="77777777" w:rsidR="009073EF" w:rsidRDefault="009073EF" w:rsidP="2995DC72">
      <w:pPr>
        <w:pStyle w:val="PlainText"/>
        <w:rPr>
          <w:sz w:val="36"/>
          <w:szCs w:val="36"/>
        </w:rPr>
      </w:pPr>
      <w:hyperlink r:id="rId8">
        <w:r w:rsidRPr="2995DC72">
          <w:rPr>
            <w:rStyle w:val="Hyperlink"/>
            <w:sz w:val="36"/>
            <w:szCs w:val="36"/>
          </w:rPr>
          <w:t>gebvet@guidingeyes.org</w:t>
        </w:r>
      </w:hyperlink>
      <w:r w:rsidRPr="2995DC72">
        <w:rPr>
          <w:sz w:val="36"/>
          <w:szCs w:val="36"/>
        </w:rPr>
        <w:t xml:space="preserve"> </w:t>
      </w:r>
    </w:p>
    <w:p w14:paraId="43AD2B15" w14:textId="77777777" w:rsidR="009073EF" w:rsidRDefault="009073EF" w:rsidP="2995DC72">
      <w:pPr>
        <w:pStyle w:val="PlainText"/>
        <w:rPr>
          <w:sz w:val="36"/>
          <w:szCs w:val="36"/>
        </w:rPr>
      </w:pPr>
    </w:p>
    <w:p w14:paraId="655A9CE4" w14:textId="77777777" w:rsidR="009073EF" w:rsidRDefault="009073EF" w:rsidP="009073EF">
      <w:pPr>
        <w:pStyle w:val="PlainText"/>
      </w:pPr>
    </w:p>
    <w:p w14:paraId="6041D5FB" w14:textId="77777777" w:rsidR="009073EF" w:rsidRDefault="009073EF" w:rsidP="009073EF">
      <w:pPr>
        <w:pStyle w:val="PlainText"/>
      </w:pPr>
    </w:p>
    <w:p w14:paraId="02E4B0E9" w14:textId="548EAD78" w:rsidR="00E34B7D" w:rsidRDefault="00E34B7D" w:rsidP="009073EF"/>
    <w:p w14:paraId="00A1C19E" w14:textId="77777777" w:rsidR="009073EF" w:rsidRPr="009073EF" w:rsidRDefault="009073EF" w:rsidP="009073EF"/>
    <w:sectPr w:rsidR="009073EF" w:rsidRPr="009073E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0E1BA" w14:textId="77777777" w:rsidR="00F84598" w:rsidRDefault="00F84598" w:rsidP="00F71B45">
      <w:r>
        <w:separator/>
      </w:r>
    </w:p>
  </w:endnote>
  <w:endnote w:type="continuationSeparator" w:id="0">
    <w:p w14:paraId="771B3A3A" w14:textId="77777777" w:rsidR="00F84598" w:rsidRDefault="00F84598" w:rsidP="00F7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2E796" w14:textId="180E0996" w:rsidR="00F71B45" w:rsidRPr="00F71B45" w:rsidRDefault="00F71B45">
    <w:pPr>
      <w:pStyle w:val="Footer"/>
      <w:rPr>
        <w:sz w:val="20"/>
        <w:szCs w:val="20"/>
      </w:rPr>
    </w:pPr>
    <w:r w:rsidRPr="00F71B45">
      <w:rPr>
        <w:sz w:val="20"/>
        <w:szCs w:val="20"/>
      </w:rPr>
      <w:t>October 2024</w:t>
    </w:r>
  </w:p>
  <w:p w14:paraId="05CB8F16" w14:textId="77777777" w:rsidR="00F71B45" w:rsidRDefault="00F71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28B12" w14:textId="77777777" w:rsidR="00F84598" w:rsidRDefault="00F84598" w:rsidP="00F71B45">
      <w:r>
        <w:separator/>
      </w:r>
    </w:p>
  </w:footnote>
  <w:footnote w:type="continuationSeparator" w:id="0">
    <w:p w14:paraId="618BEAFB" w14:textId="77777777" w:rsidR="00F84598" w:rsidRDefault="00F84598" w:rsidP="00F71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7D"/>
    <w:rsid w:val="002D017F"/>
    <w:rsid w:val="003F50A0"/>
    <w:rsid w:val="00576632"/>
    <w:rsid w:val="008D31CB"/>
    <w:rsid w:val="009073EF"/>
    <w:rsid w:val="00DB1C4C"/>
    <w:rsid w:val="00E34B7D"/>
    <w:rsid w:val="00F71B45"/>
    <w:rsid w:val="00F84598"/>
    <w:rsid w:val="067E88AD"/>
    <w:rsid w:val="0B613589"/>
    <w:rsid w:val="152D2E73"/>
    <w:rsid w:val="2995DC72"/>
    <w:rsid w:val="400E5D7B"/>
    <w:rsid w:val="4A67978B"/>
    <w:rsid w:val="5277DFE2"/>
    <w:rsid w:val="55079433"/>
    <w:rsid w:val="75F0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BA14"/>
  <w15:chartTrackingRefBased/>
  <w15:docId w15:val="{16E8EE0C-0A2B-4FCF-9DF2-A9CCBA55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B7D"/>
    <w:pPr>
      <w:spacing w:after="0" w:line="240" w:lineRule="auto"/>
    </w:pPr>
    <w:rPr>
      <w:rFonts w:ascii="Calibri" w:hAnsi="Calibri" w:cs="Calibri"/>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73EF"/>
    <w:rPr>
      <w:color w:val="0563C1" w:themeColor="hyperlink"/>
      <w:u w:val="single"/>
    </w:rPr>
  </w:style>
  <w:style w:type="paragraph" w:styleId="PlainText">
    <w:name w:val="Plain Text"/>
    <w:basedOn w:val="Normal"/>
    <w:link w:val="PlainTextChar"/>
    <w:uiPriority w:val="99"/>
    <w:semiHidden/>
    <w:unhideWhenUsed/>
    <w:rsid w:val="009073EF"/>
    <w:rPr>
      <w:rFonts w:cstheme="minorBidi"/>
      <w:szCs w:val="21"/>
    </w:rPr>
  </w:style>
  <w:style w:type="character" w:customStyle="1" w:styleId="PlainTextChar">
    <w:name w:val="Plain Text Char"/>
    <w:basedOn w:val="DefaultParagraphFont"/>
    <w:link w:val="PlainText"/>
    <w:uiPriority w:val="99"/>
    <w:semiHidden/>
    <w:rsid w:val="009073EF"/>
    <w:rPr>
      <w:rFonts w:ascii="Calibri" w:hAnsi="Calibri"/>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71B45"/>
    <w:pPr>
      <w:tabs>
        <w:tab w:val="center" w:pos="4680"/>
        <w:tab w:val="right" w:pos="9360"/>
      </w:tabs>
    </w:pPr>
  </w:style>
  <w:style w:type="character" w:customStyle="1" w:styleId="HeaderChar">
    <w:name w:val="Header Char"/>
    <w:basedOn w:val="DefaultParagraphFont"/>
    <w:link w:val="Header"/>
    <w:uiPriority w:val="99"/>
    <w:rsid w:val="00F71B45"/>
    <w:rPr>
      <w:rFonts w:ascii="Calibri" w:hAnsi="Calibri" w:cs="Calibri"/>
    </w:rPr>
  </w:style>
  <w:style w:type="paragraph" w:styleId="Footer">
    <w:name w:val="footer"/>
    <w:basedOn w:val="Normal"/>
    <w:link w:val="FooterChar"/>
    <w:uiPriority w:val="99"/>
    <w:unhideWhenUsed/>
    <w:rsid w:val="00F71B45"/>
    <w:pPr>
      <w:tabs>
        <w:tab w:val="center" w:pos="4680"/>
        <w:tab w:val="right" w:pos="9360"/>
      </w:tabs>
    </w:pPr>
  </w:style>
  <w:style w:type="character" w:customStyle="1" w:styleId="FooterChar">
    <w:name w:val="Footer Char"/>
    <w:basedOn w:val="DefaultParagraphFont"/>
    <w:link w:val="Footer"/>
    <w:uiPriority w:val="99"/>
    <w:rsid w:val="00F71B4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24269">
      <w:bodyDiv w:val="1"/>
      <w:marLeft w:val="0"/>
      <w:marRight w:val="0"/>
      <w:marTop w:val="0"/>
      <w:marBottom w:val="0"/>
      <w:divBdr>
        <w:top w:val="none" w:sz="0" w:space="0" w:color="auto"/>
        <w:left w:val="none" w:sz="0" w:space="0" w:color="auto"/>
        <w:bottom w:val="none" w:sz="0" w:space="0" w:color="auto"/>
        <w:right w:val="none" w:sz="0" w:space="0" w:color="auto"/>
      </w:divBdr>
    </w:div>
    <w:div w:id="18749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bvet@guidingeye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A1E185F0A8F1419ABDBE93497276DB" ma:contentTypeVersion="16" ma:contentTypeDescription="Create a new document." ma:contentTypeScope="" ma:versionID="e511afbd7e594a1b075ac9037a142bed">
  <xsd:schema xmlns:xsd="http://www.w3.org/2001/XMLSchema" xmlns:xs="http://www.w3.org/2001/XMLSchema" xmlns:p="http://schemas.microsoft.com/office/2006/metadata/properties" xmlns:ns2="96ecf26e-ad5a-4984-9efb-777a67a809a3" xmlns:ns3="88e01c61-a98c-475a-aa3d-6ce887e1586e" targetNamespace="http://schemas.microsoft.com/office/2006/metadata/properties" ma:root="true" ma:fieldsID="1e9b7a26ca30c27a102953f513a541e8" ns2:_="" ns3:_="">
    <xsd:import namespace="96ecf26e-ad5a-4984-9efb-777a67a809a3"/>
    <xsd:import namespace="88e01c61-a98c-475a-aa3d-6ce887e15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cf26e-ad5a-4984-9efb-777a67a80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0bcb80-2fbf-44ce-8dd5-dc98c62e327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01c61-a98c-475a-aa3d-6ce887e158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240f7b-408b-406d-99b9-f080da5b1465}" ma:internalName="TaxCatchAll" ma:showField="CatchAllData" ma:web="88e01c61-a98c-475a-aa3d-6ce887e15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55047-CCBB-4C53-9A5D-E61E6C036B43}">
  <ds:schemaRefs>
    <ds:schemaRef ds:uri="http://schemas.microsoft.com/sharepoint/v3/contenttype/forms"/>
  </ds:schemaRefs>
</ds:datastoreItem>
</file>

<file path=customXml/itemProps2.xml><?xml version="1.0" encoding="utf-8"?>
<ds:datastoreItem xmlns:ds="http://schemas.openxmlformats.org/officeDocument/2006/customXml" ds:itemID="{551A0350-00B4-46B1-91CB-C9B95ED10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cf26e-ad5a-4984-9efb-777a67a809a3"/>
    <ds:schemaRef ds:uri="88e01c61-a98c-475a-aa3d-6ce887e15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Keatting</dc:creator>
  <cp:keywords/>
  <dc:description/>
  <cp:lastModifiedBy>Michelle Meunier</cp:lastModifiedBy>
  <cp:revision>6</cp:revision>
  <dcterms:created xsi:type="dcterms:W3CDTF">2021-05-15T16:08:00Z</dcterms:created>
  <dcterms:modified xsi:type="dcterms:W3CDTF">2024-10-02T14:11:00Z</dcterms:modified>
</cp:coreProperties>
</file>